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5F10CD" w14:textId="77777777" w:rsidR="00D44BD4" w:rsidRPr="00D44BD4" w:rsidRDefault="00D44BD4" w:rsidP="00D44BD4">
      <w:pPr>
        <w:jc w:val="right"/>
        <w:rPr>
          <w:rFonts w:ascii="Arial" w:hAnsi="Arial" w:cs="Arial"/>
          <w:b/>
        </w:rPr>
      </w:pPr>
      <w:r w:rsidRPr="00D44BD4">
        <w:rPr>
          <w:rFonts w:ascii="Arial" w:hAnsi="Arial" w:cs="Arial"/>
          <w:b/>
        </w:rPr>
        <w:t>Pirkimo sąlygų 1 priedas „Techninė specifikacija“</w:t>
      </w:r>
    </w:p>
    <w:p w14:paraId="46147CC3" w14:textId="77777777" w:rsidR="00D44BD4" w:rsidRPr="00D44BD4" w:rsidRDefault="00D44BD4" w:rsidP="00D44BD4">
      <w:pPr>
        <w:jc w:val="right"/>
        <w:rPr>
          <w:rFonts w:ascii="Arial" w:hAnsi="Arial" w:cs="Arial"/>
        </w:rPr>
      </w:pPr>
    </w:p>
    <w:p w14:paraId="1B033216" w14:textId="4FAE7F3E" w:rsidR="00D44BD4" w:rsidRPr="00B62FBF" w:rsidRDefault="00D63747" w:rsidP="00D44BD4">
      <w:pPr>
        <w:numPr>
          <w:ilvl w:val="1"/>
          <w:numId w:val="0"/>
        </w:numPr>
        <w:spacing w:after="240"/>
        <w:jc w:val="center"/>
        <w:rPr>
          <w:rFonts w:ascii="Arial" w:hAnsi="Arial" w:cs="Arial"/>
          <w:b/>
          <w:bCs/>
          <w:caps/>
          <w:smallCaps/>
          <w:spacing w:val="20"/>
          <w:sz w:val="24"/>
          <w:szCs w:val="28"/>
        </w:rPr>
      </w:pPr>
      <w:r w:rsidRPr="00B62FBF">
        <w:rPr>
          <w:rFonts w:ascii="Arial" w:hAnsi="Arial" w:cs="Arial"/>
          <w:b/>
          <w:sz w:val="24"/>
        </w:rPr>
        <w:t xml:space="preserve">HIDRODINAMINĖS ĮRANGOS, SUMONTUOTOS ANT KROVININIO AUTOMOBILIO, REMONTO PASLAUGŲ PIRKIMO </w:t>
      </w:r>
      <w:r w:rsidR="00D44BD4" w:rsidRPr="00B62FBF">
        <w:rPr>
          <w:rFonts w:ascii="Arial" w:hAnsi="Arial" w:cs="Arial"/>
          <w:b/>
          <w:caps/>
          <w:spacing w:val="20"/>
          <w:sz w:val="24"/>
          <w:szCs w:val="28"/>
        </w:rPr>
        <w:t>TECHNINĖ SPECIFIKACIJA</w:t>
      </w:r>
    </w:p>
    <w:p w14:paraId="64A54963" w14:textId="77777777" w:rsidR="00D44BD4" w:rsidRDefault="00D44BD4" w:rsidP="00D44BD4">
      <w:pPr>
        <w:tabs>
          <w:tab w:val="left" w:pos="360"/>
          <w:tab w:val="left" w:pos="3192"/>
          <w:tab w:val="right" w:leader="underscore" w:pos="8280"/>
        </w:tabs>
        <w:ind w:left="360" w:right="279"/>
        <w:jc w:val="both"/>
        <w:rPr>
          <w:rFonts w:ascii="Arial" w:hAnsi="Arial" w:cs="Arial"/>
          <w:i/>
          <w:sz w:val="18"/>
          <w:szCs w:val="18"/>
        </w:rPr>
      </w:pPr>
      <w:r w:rsidRPr="00EC7FDC">
        <w:rPr>
          <w:rFonts w:ascii="Arial" w:hAnsi="Arial" w:cs="Arial"/>
          <w:i/>
          <w:sz w:val="18"/>
          <w:szCs w:val="18"/>
        </w:rPr>
        <w:t xml:space="preserve">(Techninę specifikaciją  parengia perkančioji organizacija, atsižvelgdama į perkamų paslaugų specifiką bei vadovaudamasi Įstatymo </w:t>
      </w:r>
      <w:r w:rsidRPr="00EC7FDC">
        <w:rPr>
          <w:rFonts w:ascii="Arial" w:hAnsi="Arial" w:cs="Arial"/>
          <w:i/>
          <w:sz w:val="18"/>
          <w:szCs w:val="18"/>
          <w:lang w:eastAsia="en-US"/>
        </w:rPr>
        <w:t>2 str. 27 punkto 2 dalyje, 50 str</w:t>
      </w:r>
      <w:r w:rsidRPr="00EC7FDC">
        <w:rPr>
          <w:rFonts w:ascii="Arial" w:hAnsi="Arial" w:cs="Arial"/>
          <w:i/>
          <w:sz w:val="18"/>
          <w:szCs w:val="18"/>
        </w:rPr>
        <w:t xml:space="preserve">. įtvirtintais reikalavimais) </w:t>
      </w:r>
    </w:p>
    <w:p w14:paraId="33FD3B2D" w14:textId="77777777" w:rsidR="00D44BD4" w:rsidRPr="00DB1382" w:rsidRDefault="00D44BD4" w:rsidP="00D44BD4">
      <w:pPr>
        <w:widowControl w:val="0"/>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line="240" w:lineRule="auto"/>
        <w:ind w:left="0" w:right="279"/>
        <w:rPr>
          <w:rFonts w:ascii="Arial" w:eastAsia="Times New Roman" w:hAnsi="Arial" w:cs="Arial"/>
          <w:b/>
          <w:bCs/>
        </w:rPr>
      </w:pPr>
      <w:r w:rsidRPr="00DB1382">
        <w:rPr>
          <w:rFonts w:ascii="Arial" w:eastAsia="Times New Roman" w:hAnsi="Arial" w:cs="Arial"/>
          <w:b/>
          <w:bCs/>
        </w:rPr>
        <w:t>BENDROSIOS NUOSTATOS</w:t>
      </w:r>
    </w:p>
    <w:p w14:paraId="14D3E985" w14:textId="77777777" w:rsidR="00D44BD4" w:rsidRPr="00FC0E18" w:rsidRDefault="00D44BD4" w:rsidP="00D44BD4">
      <w:p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after="120" w:line="240" w:lineRule="auto"/>
        <w:ind w:left="-142" w:right="279"/>
        <w:rPr>
          <w:rFonts w:ascii="Arial" w:eastAsia="Times New Roman" w:hAnsi="Arial" w:cs="Arial"/>
          <w:i/>
          <w:sz w:val="18"/>
          <w:szCs w:val="18"/>
        </w:rPr>
      </w:pPr>
      <w:r w:rsidRPr="00FC0E18">
        <w:rPr>
          <w:rFonts w:ascii="Arial" w:eastAsia="Times New Roman" w:hAnsi="Arial" w:cs="Arial"/>
          <w:i/>
          <w:sz w:val="18"/>
          <w:szCs w:val="18"/>
        </w:rPr>
        <w:t>Informacija apie paslaugos gavėją, paslaugų teikimo vietą, kiti bendri perkančiojo subjekto duomenys reikalingi atlikti paslaugai</w:t>
      </w:r>
    </w:p>
    <w:p w14:paraId="20B24153" w14:textId="10D9AE4D" w:rsidR="00D44BD4" w:rsidRPr="00DB1382" w:rsidRDefault="00D8169A" w:rsidP="00D44BD4">
      <w:pPr>
        <w:pBdr>
          <w:top w:val="single" w:sz="4" w:space="1" w:color="auto"/>
          <w:left w:val="single" w:sz="4" w:space="4" w:color="auto"/>
          <w:bottom w:val="single" w:sz="4" w:space="1" w:color="auto"/>
          <w:right w:val="single" w:sz="4" w:space="4" w:color="auto"/>
          <w:between w:val="single" w:sz="4" w:space="1" w:color="auto"/>
        </w:pBdr>
        <w:tabs>
          <w:tab w:val="right" w:leader="underscore" w:pos="8280"/>
        </w:tabs>
        <w:spacing w:after="120" w:line="240" w:lineRule="auto"/>
        <w:ind w:left="-426" w:right="279"/>
        <w:jc w:val="both"/>
        <w:rPr>
          <w:rFonts w:ascii="Arial" w:eastAsia="Times New Roman" w:hAnsi="Arial" w:cs="Arial"/>
        </w:rPr>
      </w:pPr>
      <w:r>
        <w:rPr>
          <w:rFonts w:ascii="Arial" w:eastAsia="Times New Roman" w:hAnsi="Arial" w:cs="Arial"/>
        </w:rPr>
        <w:t>P</w:t>
      </w:r>
      <w:r w:rsidR="00C51ACE">
        <w:rPr>
          <w:rFonts w:ascii="Arial" w:eastAsia="Times New Roman" w:hAnsi="Arial" w:cs="Arial"/>
        </w:rPr>
        <w:t>erkantysis subjektas</w:t>
      </w:r>
      <w:r>
        <w:rPr>
          <w:rFonts w:ascii="Arial" w:eastAsia="Times New Roman" w:hAnsi="Arial" w:cs="Arial"/>
        </w:rPr>
        <w:t xml:space="preserve"> - </w:t>
      </w:r>
      <w:r w:rsidR="00D44BD4" w:rsidRPr="00DB1382">
        <w:rPr>
          <w:rFonts w:ascii="Arial" w:eastAsia="Times New Roman" w:hAnsi="Arial" w:cs="Arial"/>
        </w:rPr>
        <w:t>Uždaroji akcinė bendrovė „Kauno vandenys“, juridinio asmens kodas 132751369, registruota buveinė yra Aukštaičių g. 43, LT-44158 Kaunas</w:t>
      </w:r>
      <w:r>
        <w:rPr>
          <w:rFonts w:ascii="Arial" w:eastAsia="Times New Roman" w:hAnsi="Arial" w:cs="Arial"/>
        </w:rPr>
        <w:t>.</w:t>
      </w:r>
    </w:p>
    <w:p w14:paraId="7180D4DB" w14:textId="77777777" w:rsidR="00D44BD4" w:rsidRPr="00DB1382" w:rsidRDefault="00D44BD4" w:rsidP="00D44BD4">
      <w:pPr>
        <w:widowControl w:val="0"/>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line="240" w:lineRule="auto"/>
        <w:ind w:left="0" w:right="278"/>
        <w:rPr>
          <w:rFonts w:ascii="Arial" w:eastAsia="Times New Roman" w:hAnsi="Arial" w:cs="Arial"/>
          <w:b/>
          <w:bCs/>
        </w:rPr>
      </w:pPr>
      <w:r w:rsidRPr="00DB1382">
        <w:rPr>
          <w:rFonts w:ascii="Arial" w:eastAsia="Times New Roman" w:hAnsi="Arial" w:cs="Arial"/>
          <w:b/>
          <w:bCs/>
        </w:rPr>
        <w:t xml:space="preserve">PIRKIMO OBJEKTAS </w:t>
      </w:r>
    </w:p>
    <w:p w14:paraId="7672CF3D" w14:textId="77777777" w:rsidR="00D44BD4" w:rsidRPr="00FC0E18" w:rsidRDefault="00D44BD4" w:rsidP="00D44BD4">
      <w:p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after="120" w:line="240" w:lineRule="auto"/>
        <w:ind w:right="278"/>
        <w:rPr>
          <w:rFonts w:ascii="Arial" w:eastAsia="Times New Roman" w:hAnsi="Arial" w:cs="Arial"/>
          <w:b/>
          <w:bCs/>
          <w:sz w:val="24"/>
          <w:szCs w:val="24"/>
        </w:rPr>
      </w:pPr>
      <w:r w:rsidRPr="00FC0E18">
        <w:rPr>
          <w:rFonts w:ascii="Arial" w:eastAsia="Times New Roman" w:hAnsi="Arial" w:cs="Arial"/>
          <w:bCs/>
          <w:i/>
          <w:sz w:val="18"/>
          <w:szCs w:val="18"/>
        </w:rPr>
        <w:t>Detali informacija apie perkamas paslaugas, kiekius, apimtis ir kt.</w:t>
      </w:r>
    </w:p>
    <w:p w14:paraId="2D8556C4" w14:textId="3455C34E" w:rsidR="00D44BD4" w:rsidRPr="00DB1382" w:rsidRDefault="00F64E69" w:rsidP="00D44BD4">
      <w:pPr>
        <w:widowControl w:val="0"/>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line="240" w:lineRule="auto"/>
        <w:ind w:left="0" w:right="278"/>
        <w:jc w:val="both"/>
        <w:rPr>
          <w:rFonts w:ascii="Arial" w:eastAsia="Times New Roman" w:hAnsi="Arial" w:cs="Arial"/>
        </w:rPr>
      </w:pPr>
      <w:r>
        <w:rPr>
          <w:rFonts w:ascii="Arial" w:eastAsia="Times New Roman" w:hAnsi="Arial" w:cs="Arial"/>
        </w:rPr>
        <w:t>S</w:t>
      </w:r>
      <w:r w:rsidRPr="00DB1382">
        <w:rPr>
          <w:rFonts w:ascii="Arial" w:eastAsia="Times New Roman" w:hAnsi="Arial" w:cs="Arial"/>
        </w:rPr>
        <w:t>umontuotos krovinini</w:t>
      </w:r>
      <w:r>
        <w:rPr>
          <w:rFonts w:ascii="Arial" w:eastAsia="Times New Roman" w:hAnsi="Arial" w:cs="Arial"/>
        </w:rPr>
        <w:t>uose</w:t>
      </w:r>
      <w:r w:rsidRPr="00DB1382">
        <w:rPr>
          <w:rFonts w:ascii="Arial" w:eastAsia="Times New Roman" w:hAnsi="Arial" w:cs="Arial"/>
        </w:rPr>
        <w:t xml:space="preserve"> (N1</w:t>
      </w:r>
      <w:r>
        <w:rPr>
          <w:rFonts w:ascii="Arial" w:eastAsia="Times New Roman" w:hAnsi="Arial" w:cs="Arial"/>
        </w:rPr>
        <w:t>; N2</w:t>
      </w:r>
      <w:r w:rsidRPr="00DB1382">
        <w:rPr>
          <w:rFonts w:ascii="Arial" w:eastAsia="Times New Roman" w:hAnsi="Arial" w:cs="Arial"/>
        </w:rPr>
        <w:t>; N3) automobili</w:t>
      </w:r>
      <w:r>
        <w:rPr>
          <w:rFonts w:ascii="Arial" w:eastAsia="Times New Roman" w:hAnsi="Arial" w:cs="Arial"/>
        </w:rPr>
        <w:t>uose h</w:t>
      </w:r>
      <w:r w:rsidR="0088185A">
        <w:rPr>
          <w:rFonts w:ascii="Arial" w:eastAsia="Times New Roman" w:hAnsi="Arial" w:cs="Arial"/>
        </w:rPr>
        <w:t>idrodinaminės</w:t>
      </w:r>
      <w:r w:rsidR="00D44BD4" w:rsidRPr="00DB1382">
        <w:rPr>
          <w:rFonts w:ascii="Arial" w:eastAsia="Times New Roman" w:hAnsi="Arial" w:cs="Arial"/>
        </w:rPr>
        <w:t xml:space="preserve"> įrangos, skirtos </w:t>
      </w:r>
      <w:r>
        <w:rPr>
          <w:rFonts w:ascii="Arial" w:eastAsia="Times New Roman" w:hAnsi="Arial" w:cs="Arial"/>
        </w:rPr>
        <w:t>iš</w:t>
      </w:r>
      <w:r w:rsidR="00D44BD4" w:rsidRPr="00DB1382">
        <w:rPr>
          <w:rFonts w:ascii="Arial" w:eastAsia="Times New Roman" w:hAnsi="Arial" w:cs="Arial"/>
        </w:rPr>
        <w:t>plauti</w:t>
      </w:r>
      <w:r>
        <w:rPr>
          <w:rFonts w:ascii="Arial" w:eastAsia="Times New Roman" w:hAnsi="Arial" w:cs="Arial"/>
        </w:rPr>
        <w:t>, išvalyti, atkimšti</w:t>
      </w:r>
      <w:r w:rsidR="00D44BD4" w:rsidRPr="00DB1382">
        <w:rPr>
          <w:rFonts w:ascii="Arial" w:eastAsia="Times New Roman" w:hAnsi="Arial" w:cs="Arial"/>
        </w:rPr>
        <w:t xml:space="preserve"> nuotekų tinklus, remonto ir techninės priežiūros Paslaugos bei detalės bus perkamos pagal perkančiosios organizacijos gamybinį poreikį ir kainą, nurodytą T</w:t>
      </w:r>
      <w:r w:rsidR="005F0D55">
        <w:rPr>
          <w:rFonts w:ascii="Arial" w:eastAsia="Times New Roman" w:hAnsi="Arial" w:cs="Arial"/>
        </w:rPr>
        <w:t>ei</w:t>
      </w:r>
      <w:r w:rsidR="00D44BD4" w:rsidRPr="00DB1382">
        <w:rPr>
          <w:rFonts w:ascii="Arial" w:eastAsia="Times New Roman" w:hAnsi="Arial" w:cs="Arial"/>
        </w:rPr>
        <w:t>kėjo pasiūlyme (įrangos sąrašas pateiktas TS priede Nr. 1</w:t>
      </w:r>
      <w:r w:rsidR="00D63747">
        <w:rPr>
          <w:rFonts w:ascii="Arial" w:eastAsia="Times New Roman" w:hAnsi="Arial" w:cs="Arial"/>
        </w:rPr>
        <w:t>.1</w:t>
      </w:r>
      <w:r w:rsidR="00D44BD4" w:rsidRPr="00DB1382">
        <w:rPr>
          <w:rFonts w:ascii="Arial" w:eastAsia="Times New Roman" w:hAnsi="Arial" w:cs="Arial"/>
        </w:rPr>
        <w:t>).</w:t>
      </w:r>
    </w:p>
    <w:p w14:paraId="6F5E5D90" w14:textId="231DD003" w:rsidR="00D44BD4" w:rsidRPr="00DB1382" w:rsidRDefault="00D44BD4" w:rsidP="00D44BD4">
      <w:pPr>
        <w:widowControl w:val="0"/>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line="240" w:lineRule="auto"/>
        <w:ind w:left="0" w:right="278"/>
        <w:jc w:val="both"/>
        <w:rPr>
          <w:rFonts w:ascii="Arial" w:eastAsia="Times New Roman" w:hAnsi="Arial" w:cs="Arial"/>
        </w:rPr>
      </w:pPr>
      <w:r w:rsidRPr="00DB1382">
        <w:rPr>
          <w:rFonts w:ascii="Arial" w:eastAsia="Times New Roman" w:hAnsi="Arial" w:cs="Arial"/>
        </w:rPr>
        <w:t xml:space="preserve">Perkamų Paslaugų preliminarios apimtys nurodytos TS priede Nr. </w:t>
      </w:r>
      <w:r w:rsidR="00D63747">
        <w:rPr>
          <w:rFonts w:ascii="Arial" w:eastAsia="Times New Roman" w:hAnsi="Arial" w:cs="Arial"/>
        </w:rPr>
        <w:t>1.</w:t>
      </w:r>
      <w:r w:rsidRPr="00DB1382">
        <w:rPr>
          <w:rFonts w:ascii="Arial" w:eastAsia="Times New Roman" w:hAnsi="Arial" w:cs="Arial"/>
        </w:rPr>
        <w:t>2.</w:t>
      </w:r>
    </w:p>
    <w:p w14:paraId="12385EA4" w14:textId="77777777" w:rsidR="00D44BD4" w:rsidRPr="00DB1382" w:rsidRDefault="00D44BD4" w:rsidP="00D44BD4">
      <w:pPr>
        <w:widowControl w:val="0"/>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line="240" w:lineRule="auto"/>
        <w:ind w:left="0" w:right="278"/>
        <w:jc w:val="both"/>
        <w:rPr>
          <w:rFonts w:ascii="Arial" w:eastAsia="Times New Roman" w:hAnsi="Arial" w:cs="Arial"/>
        </w:rPr>
      </w:pPr>
      <w:r w:rsidRPr="00DB1382">
        <w:rPr>
          <w:rFonts w:ascii="Arial" w:eastAsia="Times New Roman" w:hAnsi="Arial" w:cs="Arial"/>
        </w:rPr>
        <w:t>Paslaugų teikėjas turi pasiūlyti nuolaidą detalėms, kurios bus reikalingos atliekant Įrangos remontą ir (ar) techninę priežiūrą. Nuolaida taikoma Paslaugų teikėjo kainininke nurodytai detalių kainai, galiojančiai prekių užsakymo dieną bei taikomą visiems klientams.</w:t>
      </w:r>
    </w:p>
    <w:p w14:paraId="179380D6" w14:textId="151E4C11" w:rsidR="00D44BD4" w:rsidRPr="00DB1382" w:rsidRDefault="00D44BD4" w:rsidP="00D44BD4">
      <w:pPr>
        <w:widowControl w:val="0"/>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line="240" w:lineRule="auto"/>
        <w:ind w:left="0" w:right="278"/>
        <w:jc w:val="both"/>
        <w:rPr>
          <w:rFonts w:ascii="Arial" w:eastAsia="Times New Roman" w:hAnsi="Arial" w:cs="Arial"/>
        </w:rPr>
      </w:pPr>
      <w:r w:rsidRPr="00DB1382">
        <w:rPr>
          <w:rFonts w:ascii="Arial" w:eastAsia="Times New Roman" w:hAnsi="Arial" w:cs="Arial"/>
          <w:bCs/>
        </w:rPr>
        <w:t xml:space="preserve">TS Priede Nr. </w:t>
      </w:r>
      <w:r w:rsidR="008A14E0">
        <w:rPr>
          <w:rFonts w:ascii="Arial" w:eastAsia="Times New Roman" w:hAnsi="Arial" w:cs="Arial"/>
          <w:bCs/>
        </w:rPr>
        <w:t>1.</w:t>
      </w:r>
      <w:r w:rsidRPr="00DB1382">
        <w:rPr>
          <w:rFonts w:ascii="Arial" w:eastAsia="Times New Roman" w:hAnsi="Arial" w:cs="Arial"/>
          <w:bCs/>
        </w:rPr>
        <w:t>2 nurodyti kieki</w:t>
      </w:r>
      <w:r>
        <w:rPr>
          <w:rFonts w:ascii="Arial" w:eastAsia="Times New Roman" w:hAnsi="Arial" w:cs="Arial"/>
          <w:bCs/>
        </w:rPr>
        <w:t>ai yra preliminarūs. Perkantysis subjektas</w:t>
      </w:r>
      <w:r w:rsidRPr="00DB1382">
        <w:rPr>
          <w:rFonts w:ascii="Arial" w:eastAsia="Times New Roman" w:hAnsi="Arial" w:cs="Arial"/>
          <w:bCs/>
        </w:rPr>
        <w:t xml:space="preserve"> neįsipareigoja nupirkti visus Priede Nr. </w:t>
      </w:r>
      <w:r w:rsidR="008A14E0">
        <w:rPr>
          <w:rFonts w:ascii="Arial" w:eastAsia="Times New Roman" w:hAnsi="Arial" w:cs="Arial"/>
          <w:bCs/>
        </w:rPr>
        <w:t>1.</w:t>
      </w:r>
      <w:r w:rsidRPr="00DB1382">
        <w:rPr>
          <w:rFonts w:ascii="Arial" w:eastAsia="Times New Roman" w:hAnsi="Arial" w:cs="Arial"/>
          <w:bCs/>
        </w:rPr>
        <w:t>2 nurodytus Paslaugos kiekius.</w:t>
      </w:r>
    </w:p>
    <w:p w14:paraId="10C2619E" w14:textId="75849226" w:rsidR="00D44BD4" w:rsidRPr="00DB1382" w:rsidRDefault="005F0D55" w:rsidP="00D44BD4">
      <w:pPr>
        <w:widowControl w:val="0"/>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line="240" w:lineRule="auto"/>
        <w:ind w:left="0" w:right="278"/>
        <w:jc w:val="both"/>
        <w:rPr>
          <w:rFonts w:ascii="Arial" w:eastAsia="Times New Roman" w:hAnsi="Arial" w:cs="Arial"/>
        </w:rPr>
      </w:pPr>
      <w:r>
        <w:rPr>
          <w:rFonts w:ascii="Arial" w:eastAsia="Times New Roman" w:hAnsi="Arial" w:cs="Arial"/>
        </w:rPr>
        <w:t>Tei</w:t>
      </w:r>
      <w:r w:rsidR="00D44BD4" w:rsidRPr="00DB1382">
        <w:rPr>
          <w:rFonts w:ascii="Arial" w:eastAsia="Times New Roman" w:hAnsi="Arial" w:cs="Arial"/>
        </w:rPr>
        <w:t xml:space="preserve">kėjas turėtų atsižvelgti į tai, jog </w:t>
      </w:r>
      <w:r w:rsidR="00D44BD4" w:rsidRPr="00DB1382">
        <w:rPr>
          <w:rFonts w:ascii="Arial" w:eastAsia="Times New Roman" w:hAnsi="Arial" w:cs="Arial"/>
          <w:bCs/>
        </w:rPr>
        <w:t xml:space="preserve">Perkantysis subjektas </w:t>
      </w:r>
      <w:r w:rsidR="00D44BD4" w:rsidRPr="00DB1382">
        <w:rPr>
          <w:rFonts w:ascii="Arial" w:eastAsia="Times New Roman" w:hAnsi="Arial" w:cs="Arial"/>
        </w:rPr>
        <w:t>turi nestandartinio aukščio sunkvežimių su antstatais, kurių remontui reikalingi aukštesni, ne</w:t>
      </w:r>
      <w:r w:rsidR="006C5B42">
        <w:rPr>
          <w:rFonts w:ascii="Arial" w:eastAsia="Times New Roman" w:hAnsi="Arial" w:cs="Arial"/>
        </w:rPr>
        <w:t>i</w:t>
      </w:r>
      <w:r w:rsidR="00D44BD4" w:rsidRPr="00DB1382">
        <w:rPr>
          <w:rFonts w:ascii="Arial" w:eastAsia="Times New Roman" w:hAnsi="Arial" w:cs="Arial"/>
        </w:rPr>
        <w:t xml:space="preserve"> įprastai, garažo vartai. Šiems sunkvežimiams reikalingų ga</w:t>
      </w:r>
      <w:r w:rsidR="006C5B42">
        <w:rPr>
          <w:rFonts w:ascii="Arial" w:eastAsia="Times New Roman" w:hAnsi="Arial" w:cs="Arial"/>
        </w:rPr>
        <w:t xml:space="preserve">ražo vartų aukštis turi būti </w:t>
      </w:r>
      <w:r w:rsidR="006C5B42" w:rsidRPr="00F27214">
        <w:rPr>
          <w:rFonts w:ascii="Arial" w:eastAsia="Times New Roman" w:hAnsi="Arial" w:cs="Arial"/>
          <w:b/>
        </w:rPr>
        <w:t>ne</w:t>
      </w:r>
      <w:r w:rsidR="00D44BD4" w:rsidRPr="00F27214">
        <w:rPr>
          <w:rFonts w:ascii="Arial" w:eastAsia="Times New Roman" w:hAnsi="Arial" w:cs="Arial"/>
          <w:b/>
        </w:rPr>
        <w:t>mažiau 4,</w:t>
      </w:r>
      <w:r w:rsidR="00AF5044" w:rsidRPr="00F27214">
        <w:rPr>
          <w:rFonts w:ascii="Arial" w:eastAsia="Times New Roman" w:hAnsi="Arial" w:cs="Arial"/>
          <w:b/>
        </w:rPr>
        <w:t>3</w:t>
      </w:r>
      <w:r w:rsidR="0095366B" w:rsidRPr="00F27214">
        <w:rPr>
          <w:rFonts w:ascii="Arial" w:eastAsia="Times New Roman" w:hAnsi="Arial" w:cs="Arial"/>
          <w:b/>
        </w:rPr>
        <w:t>0</w:t>
      </w:r>
      <w:r w:rsidR="00D44BD4" w:rsidRPr="00F27214">
        <w:rPr>
          <w:rFonts w:ascii="Arial" w:eastAsia="Times New Roman" w:hAnsi="Arial" w:cs="Arial"/>
          <w:b/>
        </w:rPr>
        <w:t xml:space="preserve"> m</w:t>
      </w:r>
      <w:r w:rsidR="006C5B42">
        <w:rPr>
          <w:rFonts w:ascii="Arial" w:eastAsia="Times New Roman" w:hAnsi="Arial" w:cs="Arial"/>
        </w:rPr>
        <w:t xml:space="preserve">, garažo ilgis </w:t>
      </w:r>
      <w:r w:rsidR="006C5B42" w:rsidRPr="00F27214">
        <w:rPr>
          <w:rFonts w:ascii="Arial" w:eastAsia="Times New Roman" w:hAnsi="Arial" w:cs="Arial"/>
          <w:b/>
        </w:rPr>
        <w:t>nemažiau 11 m</w:t>
      </w:r>
    </w:p>
    <w:p w14:paraId="0C27B601" w14:textId="2E10CF1D" w:rsidR="00D44BD4" w:rsidRPr="00DB1382" w:rsidRDefault="00D44BD4" w:rsidP="00D44BD4">
      <w:pPr>
        <w:widowControl w:val="0"/>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line="240" w:lineRule="auto"/>
        <w:ind w:left="0" w:right="278"/>
        <w:jc w:val="both"/>
        <w:rPr>
          <w:rFonts w:ascii="Arial" w:eastAsia="Times New Roman" w:hAnsi="Arial" w:cs="Arial"/>
        </w:rPr>
      </w:pPr>
      <w:r w:rsidRPr="00DB1382">
        <w:rPr>
          <w:rFonts w:ascii="Arial" w:eastAsia="Times New Roman" w:hAnsi="Arial" w:cs="Arial"/>
        </w:rPr>
        <w:t xml:space="preserve">Serviso paslauga turi būti teikiama </w:t>
      </w:r>
      <w:r w:rsidR="00A07E66" w:rsidRPr="00F27214">
        <w:rPr>
          <w:rFonts w:ascii="Arial" w:eastAsia="Times New Roman" w:hAnsi="Arial" w:cs="Arial"/>
          <w:b/>
        </w:rPr>
        <w:t>Kauno mieste</w:t>
      </w:r>
      <w:r w:rsidR="00A07E66">
        <w:rPr>
          <w:rFonts w:ascii="Arial" w:eastAsia="Times New Roman" w:hAnsi="Arial" w:cs="Arial"/>
        </w:rPr>
        <w:t xml:space="preserve"> </w:t>
      </w:r>
      <w:r w:rsidRPr="00DB1382">
        <w:rPr>
          <w:rFonts w:ascii="Arial" w:eastAsia="Times New Roman" w:hAnsi="Arial" w:cs="Arial"/>
        </w:rPr>
        <w:t>nuo pirmadienio iki šeštadienio, o</w:t>
      </w:r>
      <w:r w:rsidR="006C5B42">
        <w:rPr>
          <w:rFonts w:ascii="Arial" w:eastAsia="Times New Roman" w:hAnsi="Arial" w:cs="Arial"/>
        </w:rPr>
        <w:t>,</w:t>
      </w:r>
      <w:r w:rsidRPr="00DB1382">
        <w:rPr>
          <w:rFonts w:ascii="Arial" w:eastAsia="Times New Roman" w:hAnsi="Arial" w:cs="Arial"/>
        </w:rPr>
        <w:t xml:space="preserve"> reikalui esant</w:t>
      </w:r>
      <w:r w:rsidR="006C5B42">
        <w:rPr>
          <w:rFonts w:ascii="Arial" w:eastAsia="Times New Roman" w:hAnsi="Arial" w:cs="Arial"/>
        </w:rPr>
        <w:t>,</w:t>
      </w:r>
      <w:r w:rsidRPr="00DB1382">
        <w:rPr>
          <w:rFonts w:ascii="Arial" w:eastAsia="Times New Roman" w:hAnsi="Arial" w:cs="Arial"/>
        </w:rPr>
        <w:t xml:space="preserve"> ir sekmadieniais. Galimybė vienu metu aptarnauti ne mažiau kaip 3 autotransporto priemones.</w:t>
      </w:r>
    </w:p>
    <w:p w14:paraId="6A7E0267" w14:textId="0A7308C5" w:rsidR="00D44BD4" w:rsidRPr="00DB1382" w:rsidRDefault="005F0D55" w:rsidP="00D44BD4">
      <w:pPr>
        <w:widowControl w:val="0"/>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line="240" w:lineRule="auto"/>
        <w:ind w:left="0" w:right="278"/>
        <w:jc w:val="both"/>
        <w:rPr>
          <w:rFonts w:ascii="Arial" w:eastAsia="Times New Roman" w:hAnsi="Arial" w:cs="Arial"/>
        </w:rPr>
      </w:pPr>
      <w:r>
        <w:rPr>
          <w:rFonts w:ascii="Arial" w:eastAsia="Times New Roman" w:hAnsi="Arial" w:cs="Arial"/>
        </w:rPr>
        <w:t>Tei</w:t>
      </w:r>
      <w:r w:rsidR="00D44BD4" w:rsidRPr="00DB1382">
        <w:rPr>
          <w:rFonts w:ascii="Arial" w:eastAsia="Times New Roman" w:hAnsi="Arial" w:cs="Arial"/>
        </w:rPr>
        <w:t xml:space="preserve">kėjas turi teikti greito serviso paslaugą, kai </w:t>
      </w:r>
      <w:r w:rsidR="00C51ACE">
        <w:rPr>
          <w:rFonts w:ascii="Arial" w:eastAsia="Times New Roman" w:hAnsi="Arial" w:cs="Arial"/>
        </w:rPr>
        <w:t xml:space="preserve">Perkančiojo subjekto </w:t>
      </w:r>
      <w:r w:rsidR="00D44BD4" w:rsidRPr="00DB1382">
        <w:rPr>
          <w:rFonts w:ascii="Arial" w:eastAsia="Times New Roman" w:hAnsi="Arial" w:cs="Arial"/>
        </w:rPr>
        <w:t xml:space="preserve">autotransporto priemonė, dėl rimtų priežasčių, negali laukti bendroje eilėje ir reikalingas kuo skubesnis aptarnavimas ir autotransporto priemones atidavimas </w:t>
      </w:r>
      <w:r w:rsidR="00C51ACE">
        <w:rPr>
          <w:rFonts w:ascii="Arial" w:eastAsia="Times New Roman" w:hAnsi="Arial" w:cs="Arial"/>
        </w:rPr>
        <w:t>Perkančiajam subjektui</w:t>
      </w:r>
      <w:r w:rsidR="00D44BD4" w:rsidRPr="00DB1382">
        <w:rPr>
          <w:rFonts w:ascii="Arial" w:eastAsia="Times New Roman" w:hAnsi="Arial" w:cs="Arial"/>
        </w:rPr>
        <w:t>.</w:t>
      </w:r>
    </w:p>
    <w:p w14:paraId="7F2F128A" w14:textId="421EB895" w:rsidR="00D44BD4" w:rsidRPr="00DB1382" w:rsidRDefault="005F0D55" w:rsidP="00D44BD4">
      <w:pPr>
        <w:widowControl w:val="0"/>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line="240" w:lineRule="auto"/>
        <w:ind w:left="0" w:right="278"/>
        <w:jc w:val="both"/>
        <w:rPr>
          <w:rFonts w:ascii="Arial" w:eastAsia="Times New Roman" w:hAnsi="Arial" w:cs="Arial"/>
        </w:rPr>
      </w:pPr>
      <w:r>
        <w:rPr>
          <w:rFonts w:ascii="Arial" w:eastAsia="Times New Roman" w:hAnsi="Arial" w:cs="Arial"/>
        </w:rPr>
        <w:t>Tei</w:t>
      </w:r>
      <w:r w:rsidR="00D44BD4" w:rsidRPr="00DB1382">
        <w:rPr>
          <w:rFonts w:ascii="Arial" w:eastAsia="Times New Roman" w:hAnsi="Arial" w:cs="Arial"/>
        </w:rPr>
        <w:t>kėjas įsipareigoja priimti transporto priemonę remontui per 24 h nuo užsakymo pateikimo.</w:t>
      </w:r>
    </w:p>
    <w:p w14:paraId="4BE73244" w14:textId="1A7A5E3C" w:rsidR="00D44BD4" w:rsidRDefault="005F0D55" w:rsidP="00D44BD4">
      <w:pPr>
        <w:widowControl w:val="0"/>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276"/>
        </w:tabs>
        <w:autoSpaceDE w:val="0"/>
        <w:autoSpaceDN w:val="0"/>
        <w:adjustRightInd w:val="0"/>
        <w:spacing w:after="120" w:line="240" w:lineRule="auto"/>
        <w:ind w:left="0" w:right="278"/>
        <w:jc w:val="both"/>
        <w:rPr>
          <w:rFonts w:ascii="Arial" w:eastAsia="Times New Roman" w:hAnsi="Arial" w:cs="Arial"/>
        </w:rPr>
      </w:pPr>
      <w:r>
        <w:rPr>
          <w:rFonts w:ascii="Arial" w:eastAsia="Times New Roman" w:hAnsi="Arial" w:cs="Arial"/>
        </w:rPr>
        <w:t>Tei</w:t>
      </w:r>
      <w:r w:rsidR="00D44BD4" w:rsidRPr="00DB1382">
        <w:rPr>
          <w:rFonts w:ascii="Arial" w:eastAsia="Times New Roman" w:hAnsi="Arial" w:cs="Arial"/>
        </w:rPr>
        <w:t>kėjas įsipareigoja viso remonto metu transporto priemonę laikyti patalpose, kuriose yra palaiko</w:t>
      </w:r>
      <w:r>
        <w:rPr>
          <w:rFonts w:ascii="Arial" w:eastAsia="Times New Roman" w:hAnsi="Arial" w:cs="Arial"/>
        </w:rPr>
        <w:t>ma teigiama oro temperatūra. Tei</w:t>
      </w:r>
      <w:r w:rsidR="00D44BD4" w:rsidRPr="00DB1382">
        <w:rPr>
          <w:rFonts w:ascii="Arial" w:eastAsia="Times New Roman" w:hAnsi="Arial" w:cs="Arial"/>
        </w:rPr>
        <w:t xml:space="preserve">kėjas turėtų atsižvelgti į tai, jog </w:t>
      </w:r>
      <w:r w:rsidR="00D44BD4" w:rsidRPr="00DB1382">
        <w:rPr>
          <w:rFonts w:ascii="Arial" w:eastAsia="Times New Roman" w:hAnsi="Arial" w:cs="Arial"/>
          <w:bCs/>
        </w:rPr>
        <w:t xml:space="preserve">Perkantysis subjektas </w:t>
      </w:r>
      <w:r w:rsidR="00D44BD4" w:rsidRPr="00DB1382">
        <w:rPr>
          <w:rFonts w:ascii="Arial" w:eastAsia="Times New Roman" w:hAnsi="Arial" w:cs="Arial"/>
        </w:rPr>
        <w:t>turi nestandartinių sunkvežimių su antstatais, plovimo ir siurbimo įranga, kurie remonto metu jokiu būdu negali būti laikomi neigiamoje temperatūroje.</w:t>
      </w:r>
    </w:p>
    <w:p w14:paraId="7F803789" w14:textId="20075324" w:rsidR="00D44BD4" w:rsidRPr="00DB1382" w:rsidRDefault="005F0D55" w:rsidP="00B62FBF">
      <w:pPr>
        <w:widowControl w:val="0"/>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42"/>
        </w:tabs>
        <w:autoSpaceDE w:val="0"/>
        <w:autoSpaceDN w:val="0"/>
        <w:adjustRightInd w:val="0"/>
        <w:spacing w:after="120" w:line="240" w:lineRule="auto"/>
        <w:ind w:left="0" w:right="278"/>
        <w:jc w:val="both"/>
        <w:rPr>
          <w:rFonts w:ascii="Arial" w:eastAsia="Times New Roman" w:hAnsi="Arial" w:cs="Arial"/>
        </w:rPr>
      </w:pPr>
      <w:r>
        <w:rPr>
          <w:rFonts w:ascii="Arial" w:eastAsia="Times New Roman" w:hAnsi="Arial" w:cs="Arial"/>
        </w:rPr>
        <w:t>Tei</w:t>
      </w:r>
      <w:r w:rsidR="00D44BD4" w:rsidRPr="00DB1382">
        <w:rPr>
          <w:rFonts w:ascii="Arial" w:eastAsia="Times New Roman" w:hAnsi="Arial" w:cs="Arial"/>
        </w:rPr>
        <w:t xml:space="preserve">kėjas turėtų atsižvelgti į tai, jog </w:t>
      </w:r>
      <w:r w:rsidR="00D44BD4" w:rsidRPr="00DB1382">
        <w:rPr>
          <w:rFonts w:ascii="Arial" w:eastAsia="Times New Roman" w:hAnsi="Arial" w:cs="Arial"/>
          <w:bCs/>
        </w:rPr>
        <w:t xml:space="preserve">Perkantysis subjektas </w:t>
      </w:r>
      <w:r w:rsidR="00D44BD4" w:rsidRPr="00DB1382">
        <w:rPr>
          <w:rFonts w:ascii="Arial" w:eastAsia="Times New Roman" w:hAnsi="Arial" w:cs="Arial"/>
        </w:rPr>
        <w:t>turi nestandartinių sunkvežimių su antstatais, plovimo/siurbimo įranga ir kita spec. įranga, kurių remonto įkainiai negali skirtis nuo pasiūlyme pateiktų valandinių įkainių. Atsiradus būtinybei teikti papildomas Įrangos remonto paslaugas ir (ar) pakeisti detales nei numatyta užsakyme, Paslaugų teikėjas teikdamas Paslaugas privalo pranešti apie tai P</w:t>
      </w:r>
      <w:r w:rsidR="00C51ACE">
        <w:rPr>
          <w:rFonts w:ascii="Arial" w:eastAsia="Times New Roman" w:hAnsi="Arial" w:cs="Arial"/>
        </w:rPr>
        <w:t>erkančiajam subjektui</w:t>
      </w:r>
      <w:r w:rsidR="00D44BD4" w:rsidRPr="00DB1382">
        <w:rPr>
          <w:rFonts w:ascii="Arial" w:eastAsia="Times New Roman" w:hAnsi="Arial" w:cs="Arial"/>
        </w:rPr>
        <w:t xml:space="preserve"> Sutartyje nurodytu elektroniniu paštu. Negavus P</w:t>
      </w:r>
      <w:r w:rsidR="00C51ACE">
        <w:rPr>
          <w:rFonts w:ascii="Arial" w:eastAsia="Times New Roman" w:hAnsi="Arial" w:cs="Arial"/>
        </w:rPr>
        <w:t>erkančiojo subjekto</w:t>
      </w:r>
      <w:r w:rsidR="00D44BD4" w:rsidRPr="00DB1382">
        <w:rPr>
          <w:rFonts w:ascii="Arial" w:eastAsia="Times New Roman" w:hAnsi="Arial" w:cs="Arial"/>
        </w:rPr>
        <w:t xml:space="preserve"> patvirtinimo ir sutikimo, užsakyme nesuderintų papildomų paslaugų suteikimo ir (ar) detalių pakeitimo sąnaudas Paslaugų teikėjas </w:t>
      </w:r>
      <w:r w:rsidR="00D44BD4" w:rsidRPr="00DB1382">
        <w:rPr>
          <w:rFonts w:ascii="Arial" w:eastAsia="Times New Roman" w:hAnsi="Arial" w:cs="Arial"/>
        </w:rPr>
        <w:lastRenderedPageBreak/>
        <w:t>dengia savo lėšomis.</w:t>
      </w:r>
    </w:p>
    <w:p w14:paraId="74DF84FE" w14:textId="4571F012" w:rsidR="00D44BD4" w:rsidRPr="00DB1382" w:rsidRDefault="005F0D55" w:rsidP="00B62FBF">
      <w:pPr>
        <w:widowControl w:val="0"/>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s>
        <w:autoSpaceDE w:val="0"/>
        <w:autoSpaceDN w:val="0"/>
        <w:adjustRightInd w:val="0"/>
        <w:spacing w:after="120" w:line="240" w:lineRule="auto"/>
        <w:ind w:left="0" w:right="279" w:hanging="273"/>
        <w:jc w:val="both"/>
        <w:rPr>
          <w:rFonts w:ascii="Arial" w:eastAsia="Times New Roman" w:hAnsi="Arial" w:cs="Arial"/>
        </w:rPr>
      </w:pPr>
      <w:r>
        <w:rPr>
          <w:rFonts w:ascii="Arial" w:eastAsia="Times New Roman" w:hAnsi="Arial" w:cs="Arial"/>
        </w:rPr>
        <w:t>Nenumatytiems darbams Tei</w:t>
      </w:r>
      <w:r w:rsidR="00D44BD4" w:rsidRPr="00DB1382">
        <w:rPr>
          <w:rFonts w:ascii="Arial" w:eastAsia="Times New Roman" w:hAnsi="Arial" w:cs="Arial"/>
        </w:rPr>
        <w:t>kėjas turi pateikti išankstinę sąmatą būsimiems darbams.</w:t>
      </w:r>
    </w:p>
    <w:p w14:paraId="3DFDF8CA" w14:textId="77777777" w:rsidR="00D44BD4" w:rsidRPr="00DB1382" w:rsidRDefault="00D44BD4" w:rsidP="00D44BD4">
      <w:pPr>
        <w:widowControl w:val="0"/>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line="240" w:lineRule="auto"/>
        <w:ind w:left="0" w:right="279"/>
        <w:rPr>
          <w:rFonts w:ascii="Arial" w:eastAsia="Times New Roman" w:hAnsi="Arial" w:cs="Arial"/>
          <w:b/>
          <w:bCs/>
        </w:rPr>
      </w:pPr>
      <w:r w:rsidRPr="00DB1382">
        <w:rPr>
          <w:rFonts w:ascii="Arial" w:eastAsia="Times New Roman" w:hAnsi="Arial" w:cs="Arial"/>
          <w:b/>
          <w:bCs/>
        </w:rPr>
        <w:t xml:space="preserve">PRIDAVIMAS, PERDAVIMAS, </w:t>
      </w:r>
    </w:p>
    <w:p w14:paraId="533E223E" w14:textId="77777777" w:rsidR="00D44BD4" w:rsidRPr="00FC0E18" w:rsidRDefault="00D44BD4" w:rsidP="00D44BD4">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after="120" w:line="240" w:lineRule="auto"/>
        <w:ind w:right="279"/>
        <w:rPr>
          <w:rFonts w:ascii="Arial" w:eastAsia="Times New Roman" w:hAnsi="Arial" w:cs="Arial"/>
          <w:i/>
          <w:sz w:val="18"/>
          <w:szCs w:val="18"/>
        </w:rPr>
      </w:pPr>
      <w:r w:rsidRPr="00FC0E18">
        <w:rPr>
          <w:rFonts w:ascii="Arial" w:eastAsia="Times New Roman" w:hAnsi="Arial" w:cs="Arial"/>
          <w:i/>
          <w:sz w:val="18"/>
          <w:szCs w:val="18"/>
        </w:rPr>
        <w:t>Numatoma metodika, procedūra ar vertinimas, kurie bus atlikti priduodant atliktas paslaugas, norint įsitikinti, ar jos atitinka techninėje specifikacijoje nurodytus techninius reikalavimus, jei tokie reikalingi.</w:t>
      </w:r>
    </w:p>
    <w:p w14:paraId="11B47B98" w14:textId="77777777" w:rsidR="00D44BD4" w:rsidRPr="00DB1382" w:rsidRDefault="00D44BD4" w:rsidP="00D44BD4">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after="120" w:line="240" w:lineRule="auto"/>
        <w:ind w:right="279"/>
        <w:jc w:val="both"/>
        <w:rPr>
          <w:rFonts w:ascii="Arial" w:eastAsia="Times New Roman" w:hAnsi="Arial" w:cs="Arial"/>
        </w:rPr>
      </w:pPr>
      <w:r w:rsidRPr="00DB1382">
        <w:rPr>
          <w:rFonts w:ascii="Arial" w:eastAsia="Times New Roman" w:hAnsi="Arial" w:cs="Arial"/>
        </w:rPr>
        <w:t>Bendrovės atsakingas darbuotojas, atsiimdamas transporto priemonę, įsitikina ar darbai atlikti kokybiškai.</w:t>
      </w:r>
    </w:p>
    <w:p w14:paraId="53F62C3E" w14:textId="77777777" w:rsidR="00D44BD4" w:rsidRPr="00DB1382" w:rsidRDefault="00D44BD4" w:rsidP="00D44BD4">
      <w:pPr>
        <w:widowControl w:val="0"/>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line="240" w:lineRule="auto"/>
        <w:ind w:left="0" w:right="279"/>
        <w:rPr>
          <w:rFonts w:ascii="Arial" w:eastAsia="Times New Roman" w:hAnsi="Arial" w:cs="Arial"/>
          <w:b/>
          <w:bCs/>
        </w:rPr>
      </w:pPr>
      <w:r w:rsidRPr="00DB1382">
        <w:rPr>
          <w:rFonts w:ascii="Arial" w:eastAsia="Times New Roman" w:hAnsi="Arial" w:cs="Arial"/>
          <w:b/>
          <w:bCs/>
        </w:rPr>
        <w:t>REIKALAVIMAI DĖL APMOKYMO, ĮDIEGIMO</w:t>
      </w:r>
    </w:p>
    <w:p w14:paraId="260C1EF1" w14:textId="77777777" w:rsidR="00D44BD4" w:rsidRPr="00FC0E18" w:rsidRDefault="00D44BD4" w:rsidP="00D44BD4">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after="120" w:line="240" w:lineRule="auto"/>
        <w:ind w:right="279"/>
        <w:rPr>
          <w:rFonts w:ascii="Arial" w:eastAsia="Times New Roman" w:hAnsi="Arial" w:cs="Arial"/>
          <w:i/>
          <w:sz w:val="24"/>
          <w:szCs w:val="24"/>
        </w:rPr>
      </w:pPr>
      <w:r w:rsidRPr="00FC0E18">
        <w:rPr>
          <w:rFonts w:ascii="Arial" w:eastAsia="Times New Roman" w:hAnsi="Arial" w:cs="Arial"/>
          <w:i/>
          <w:sz w:val="18"/>
          <w:szCs w:val="18"/>
        </w:rPr>
        <w:t>Jei reikalinga, numatomas personalo apmokymas, reikalinga apmokymo metodika, apmokomų darbuotojų  skaičius, minimali mokymų trukmė, nurodoma, ar apmokymai vyks perkančiosios organizacijos patalpose ar patalpomis turės pasirūpinti tiekėjas, kiti reikalavimai apmokymams</w:t>
      </w:r>
      <w:r w:rsidRPr="00FC0E18">
        <w:rPr>
          <w:rFonts w:ascii="Arial" w:eastAsia="Times New Roman" w:hAnsi="Arial" w:cs="Arial"/>
          <w:i/>
          <w:sz w:val="24"/>
          <w:szCs w:val="24"/>
        </w:rPr>
        <w:t>.</w:t>
      </w:r>
    </w:p>
    <w:p w14:paraId="3A0BC3EA" w14:textId="77777777" w:rsidR="00D44BD4" w:rsidRPr="00DB1382" w:rsidRDefault="00D44BD4" w:rsidP="00D44BD4">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after="120" w:line="240" w:lineRule="auto"/>
        <w:ind w:right="279"/>
        <w:jc w:val="both"/>
        <w:rPr>
          <w:rFonts w:ascii="Arial" w:eastAsia="Times New Roman" w:hAnsi="Arial" w:cs="Arial"/>
        </w:rPr>
      </w:pPr>
      <w:r w:rsidRPr="00DB1382">
        <w:rPr>
          <w:rFonts w:ascii="Arial" w:eastAsia="Times New Roman" w:hAnsi="Arial" w:cs="Arial"/>
        </w:rPr>
        <w:t>Nenumatoma.</w:t>
      </w:r>
    </w:p>
    <w:p w14:paraId="7067C2F8" w14:textId="77777777" w:rsidR="00D44BD4" w:rsidRPr="00DB1382" w:rsidRDefault="00D44BD4" w:rsidP="00D44BD4">
      <w:pPr>
        <w:widowControl w:val="0"/>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line="240" w:lineRule="auto"/>
        <w:ind w:left="0" w:right="279"/>
        <w:rPr>
          <w:rFonts w:ascii="Arial" w:eastAsia="Times New Roman" w:hAnsi="Arial" w:cs="Arial"/>
          <w:b/>
          <w:bCs/>
        </w:rPr>
      </w:pPr>
      <w:r w:rsidRPr="00DB1382">
        <w:rPr>
          <w:rFonts w:ascii="Arial" w:eastAsia="Times New Roman" w:hAnsi="Arial" w:cs="Arial"/>
          <w:b/>
          <w:bCs/>
        </w:rPr>
        <w:t>PASLAUGŲ KOKYBĖS KONTROLĖ</w:t>
      </w:r>
    </w:p>
    <w:p w14:paraId="57AF9190" w14:textId="77777777" w:rsidR="00D44BD4" w:rsidRPr="00FC0E18" w:rsidRDefault="00D44BD4" w:rsidP="00D44BD4">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line="240" w:lineRule="auto"/>
        <w:ind w:right="279"/>
        <w:rPr>
          <w:rFonts w:ascii="Arial" w:eastAsia="Times New Roman" w:hAnsi="Arial" w:cs="Arial"/>
          <w:i/>
          <w:sz w:val="18"/>
          <w:szCs w:val="18"/>
        </w:rPr>
      </w:pPr>
      <w:r w:rsidRPr="00FC0E18">
        <w:rPr>
          <w:rFonts w:ascii="Arial" w:eastAsia="Times New Roman" w:hAnsi="Arial" w:cs="Arial"/>
          <w:i/>
          <w:sz w:val="18"/>
          <w:szCs w:val="18"/>
        </w:rPr>
        <w:t>Numatomi kokybės užtikrinimo reikalavimai, kuriais teikėjas privalo vadovautis per visą sutarties įgyvendinimo laiką.</w:t>
      </w:r>
    </w:p>
    <w:p w14:paraId="057029B1" w14:textId="77777777" w:rsidR="00D44BD4" w:rsidRPr="00DB1382" w:rsidRDefault="00D44BD4" w:rsidP="00D44BD4">
      <w:pPr>
        <w:widowControl w:val="0"/>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line="240" w:lineRule="auto"/>
        <w:ind w:left="0" w:right="279"/>
        <w:jc w:val="both"/>
        <w:rPr>
          <w:rFonts w:ascii="Arial" w:eastAsia="Times New Roman" w:hAnsi="Arial" w:cs="Arial"/>
        </w:rPr>
      </w:pPr>
      <w:r w:rsidRPr="00DB1382">
        <w:rPr>
          <w:rFonts w:ascii="Arial" w:eastAsia="Times New Roman" w:hAnsi="Arial" w:cs="Arial"/>
        </w:rPr>
        <w:t xml:space="preserve">Visoms prekėms ir paslaugoms taikomas ne trumpesnis nei </w:t>
      </w:r>
      <w:r w:rsidRPr="00DB1382">
        <w:rPr>
          <w:rFonts w:ascii="Arial" w:eastAsia="Times New Roman" w:hAnsi="Arial" w:cs="Arial"/>
          <w:shd w:val="clear" w:color="auto" w:fill="FFFFFF"/>
        </w:rPr>
        <w:t>12</w:t>
      </w:r>
      <w:r w:rsidRPr="00DB1382">
        <w:rPr>
          <w:rFonts w:ascii="Arial" w:eastAsia="Times New Roman" w:hAnsi="Arial" w:cs="Arial"/>
        </w:rPr>
        <w:t xml:space="preserve"> mėn. garantinis laikotarpis, jeigu gamintojo nenurodyta daugiau (naudotoms detalėms tai netaikoma).</w:t>
      </w:r>
    </w:p>
    <w:p w14:paraId="3AFC1FC0" w14:textId="6A22477A" w:rsidR="00D44BD4" w:rsidRPr="00DB1382" w:rsidRDefault="00D44BD4" w:rsidP="00D44BD4">
      <w:pPr>
        <w:widowControl w:val="0"/>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line="240" w:lineRule="auto"/>
        <w:ind w:left="0" w:right="279"/>
        <w:jc w:val="both"/>
        <w:rPr>
          <w:rFonts w:ascii="Arial" w:eastAsia="Times New Roman" w:hAnsi="Arial" w:cs="Arial"/>
        </w:rPr>
      </w:pPr>
      <w:r w:rsidRPr="00DB1382">
        <w:rPr>
          <w:rFonts w:ascii="Arial" w:eastAsia="Times New Roman" w:hAnsi="Arial" w:cs="Arial"/>
        </w:rPr>
        <w:t>Paslaugų teikėjas materialiai atsako už Paslaugų teikimo metu jam perduotos transporto priemonės ir (ar) Įrangos sunaikinim</w:t>
      </w:r>
      <w:r w:rsidR="00E3167F">
        <w:rPr>
          <w:rFonts w:ascii="Arial" w:eastAsia="Times New Roman" w:hAnsi="Arial" w:cs="Arial"/>
        </w:rPr>
        <w:t>o, sugadinimo, praradimo riziką</w:t>
      </w:r>
      <w:r w:rsidRPr="00DB1382">
        <w:rPr>
          <w:rFonts w:ascii="Arial" w:eastAsia="Times New Roman" w:hAnsi="Arial" w:cs="Arial"/>
        </w:rPr>
        <w:t xml:space="preserve"> iki Paslaugų suteikimo ir jų perdavimo- priėmimo momento. Paslaugų teikėjas</w:t>
      </w:r>
      <w:r w:rsidR="00E3167F">
        <w:rPr>
          <w:rFonts w:ascii="Arial" w:eastAsia="Times New Roman" w:hAnsi="Arial" w:cs="Arial"/>
        </w:rPr>
        <w:t>,</w:t>
      </w:r>
      <w:r w:rsidRPr="00DB1382">
        <w:rPr>
          <w:rFonts w:ascii="Arial" w:eastAsia="Times New Roman" w:hAnsi="Arial" w:cs="Arial"/>
        </w:rPr>
        <w:t xml:space="preserve"> Paslaugų teikimo metu sugadinęs ar kitaip pažeidęs perduotą transporto </w:t>
      </w:r>
      <w:r w:rsidRPr="00316408">
        <w:rPr>
          <w:rFonts w:ascii="Arial" w:eastAsia="Times New Roman" w:hAnsi="Arial" w:cs="Arial"/>
        </w:rPr>
        <w:t>priemonę ir (ar) Įrangą</w:t>
      </w:r>
      <w:r w:rsidR="00E3167F" w:rsidRPr="00316408">
        <w:rPr>
          <w:rFonts w:ascii="Arial" w:eastAsia="Times New Roman" w:hAnsi="Arial" w:cs="Arial"/>
        </w:rPr>
        <w:t>,</w:t>
      </w:r>
      <w:r w:rsidRPr="00316408">
        <w:rPr>
          <w:rFonts w:ascii="Arial" w:eastAsia="Times New Roman" w:hAnsi="Arial" w:cs="Arial"/>
        </w:rPr>
        <w:t xml:space="preserve"> taiso ją neatlygintinai</w:t>
      </w:r>
      <w:r w:rsidRPr="00DB1382">
        <w:rPr>
          <w:rFonts w:ascii="Arial" w:eastAsia="Times New Roman" w:hAnsi="Arial" w:cs="Arial"/>
        </w:rPr>
        <w:t xml:space="preserve"> ir kompensuoja </w:t>
      </w:r>
      <w:r w:rsidR="005F0D55">
        <w:rPr>
          <w:rFonts w:ascii="Arial" w:eastAsia="Times New Roman" w:hAnsi="Arial" w:cs="Arial"/>
        </w:rPr>
        <w:t>P</w:t>
      </w:r>
      <w:r w:rsidR="00C51ACE">
        <w:rPr>
          <w:rFonts w:ascii="Arial" w:eastAsia="Times New Roman" w:hAnsi="Arial" w:cs="Arial"/>
        </w:rPr>
        <w:t>erkančiajam subjektui</w:t>
      </w:r>
      <w:r w:rsidRPr="00DB1382">
        <w:rPr>
          <w:rFonts w:ascii="Arial" w:eastAsia="Times New Roman" w:hAnsi="Arial" w:cs="Arial"/>
        </w:rPr>
        <w:t xml:space="preserve"> dėl to patirtus nuostolius.</w:t>
      </w:r>
    </w:p>
    <w:p w14:paraId="755AE848" w14:textId="77777777" w:rsidR="00D44BD4" w:rsidRPr="00DB1382" w:rsidRDefault="00D44BD4" w:rsidP="00D44BD4">
      <w:pPr>
        <w:widowControl w:val="0"/>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line="240" w:lineRule="auto"/>
        <w:ind w:left="0" w:right="279"/>
        <w:jc w:val="both"/>
        <w:rPr>
          <w:rFonts w:ascii="Arial" w:eastAsia="Times New Roman" w:hAnsi="Arial" w:cs="Arial"/>
        </w:rPr>
      </w:pPr>
      <w:r w:rsidRPr="00DB1382">
        <w:rPr>
          <w:rFonts w:ascii="Arial" w:eastAsia="Times New Roman" w:hAnsi="Arial" w:cs="Arial"/>
        </w:rPr>
        <w:t>Paslaugų teikėjas garantuoja Paslaugų ir pakeistų detalių kokybę bei paslėptų trūkumų nebuvimą.</w:t>
      </w:r>
    </w:p>
    <w:p w14:paraId="3B8E02B3" w14:textId="77777777" w:rsidR="00D44BD4" w:rsidRPr="00DB1382" w:rsidRDefault="00D44BD4" w:rsidP="00D44BD4">
      <w:pPr>
        <w:widowControl w:val="0"/>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line="240" w:lineRule="auto"/>
        <w:ind w:left="0" w:right="279"/>
        <w:jc w:val="both"/>
        <w:rPr>
          <w:rFonts w:ascii="Arial" w:eastAsia="Times New Roman" w:hAnsi="Arial" w:cs="Arial"/>
        </w:rPr>
      </w:pPr>
      <w:r w:rsidRPr="00DB1382">
        <w:rPr>
          <w:rFonts w:ascii="Arial" w:eastAsia="Times New Roman" w:hAnsi="Arial" w:cs="Arial"/>
        </w:rPr>
        <w:t>Jeigu per garantinį terminą transporto priemonė ir (ar) Įranga sugenda dėl Paslaugų teikėjo nekokybiškai suteiktų Paslaugų, Paslaugų teikėjas privalo savo lėšomis suremontuoti transporto priemonę ir (ar) Įrangą.</w:t>
      </w:r>
    </w:p>
    <w:p w14:paraId="520A6046" w14:textId="77777777" w:rsidR="00D44BD4" w:rsidRPr="00DB1382" w:rsidRDefault="00D44BD4" w:rsidP="00D44BD4">
      <w:pPr>
        <w:widowControl w:val="0"/>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line="240" w:lineRule="auto"/>
        <w:ind w:left="0" w:right="279"/>
        <w:rPr>
          <w:rFonts w:ascii="Arial" w:eastAsia="Times New Roman" w:hAnsi="Arial" w:cs="Arial"/>
          <w:b/>
          <w:bCs/>
        </w:rPr>
      </w:pPr>
      <w:r w:rsidRPr="00DB1382">
        <w:rPr>
          <w:rFonts w:ascii="Arial" w:eastAsia="Times New Roman" w:hAnsi="Arial" w:cs="Arial"/>
          <w:b/>
          <w:bCs/>
        </w:rPr>
        <w:t>DOKUMENTACIJA, INSTRUKCIJOS</w:t>
      </w:r>
    </w:p>
    <w:p w14:paraId="731C2FB3" w14:textId="77777777" w:rsidR="00D44BD4" w:rsidRPr="00FC0E18" w:rsidRDefault="00D44BD4" w:rsidP="00D44BD4">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line="240" w:lineRule="auto"/>
        <w:ind w:right="279"/>
        <w:rPr>
          <w:rFonts w:ascii="Arial" w:eastAsia="Times New Roman" w:hAnsi="Arial" w:cs="Arial"/>
          <w:i/>
          <w:sz w:val="24"/>
          <w:szCs w:val="24"/>
        </w:rPr>
      </w:pPr>
      <w:r w:rsidRPr="00FC0E18">
        <w:rPr>
          <w:rFonts w:ascii="Arial" w:eastAsia="Times New Roman" w:hAnsi="Arial" w:cs="Arial"/>
          <w:i/>
          <w:sz w:val="18"/>
          <w:szCs w:val="18"/>
        </w:rPr>
        <w:t>Pateikiamas dokumentacijos, kurią privalo pateikti teikėjas, aprašymas: kalba, detalumo lygis, kiti reikalavimai.</w:t>
      </w:r>
      <w:r w:rsidRPr="00FC0E18">
        <w:rPr>
          <w:rFonts w:ascii="Arial" w:eastAsia="Times New Roman" w:hAnsi="Arial" w:cs="Arial"/>
          <w:i/>
          <w:sz w:val="24"/>
          <w:szCs w:val="24"/>
        </w:rPr>
        <w:t xml:space="preserve"> </w:t>
      </w:r>
    </w:p>
    <w:p w14:paraId="1B5ED0CD" w14:textId="77777777" w:rsidR="00D44BD4" w:rsidRPr="00DB1382" w:rsidRDefault="00D44BD4" w:rsidP="00D44BD4">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line="240" w:lineRule="auto"/>
        <w:ind w:right="279"/>
        <w:rPr>
          <w:rFonts w:ascii="Arial" w:eastAsia="Times New Roman" w:hAnsi="Arial" w:cs="Arial"/>
          <w:b/>
          <w:bCs/>
        </w:rPr>
      </w:pPr>
      <w:r w:rsidRPr="00DB1382">
        <w:rPr>
          <w:rFonts w:ascii="Arial" w:eastAsia="Times New Roman" w:hAnsi="Arial" w:cs="Arial"/>
        </w:rPr>
        <w:t>Nenumatoma.</w:t>
      </w:r>
    </w:p>
    <w:p w14:paraId="1F7D1C2B" w14:textId="77777777" w:rsidR="00D44BD4" w:rsidRPr="00DB1382" w:rsidRDefault="00D44BD4" w:rsidP="00D44BD4">
      <w:pPr>
        <w:widowControl w:val="0"/>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line="240" w:lineRule="auto"/>
        <w:ind w:left="0" w:right="279"/>
        <w:rPr>
          <w:rFonts w:ascii="Arial" w:eastAsia="Times New Roman" w:hAnsi="Arial" w:cs="Arial"/>
          <w:b/>
        </w:rPr>
      </w:pPr>
      <w:r w:rsidRPr="00DB1382">
        <w:rPr>
          <w:rFonts w:ascii="Arial" w:eastAsia="Times New Roman" w:hAnsi="Arial" w:cs="Arial"/>
          <w:b/>
        </w:rPr>
        <w:t>INTELEKTINĖS NUOSAVYBĖS TEISIŲ PERDAVIMAS</w:t>
      </w:r>
    </w:p>
    <w:p w14:paraId="1DAE7357" w14:textId="77777777" w:rsidR="00D44BD4" w:rsidRPr="00FC0E18" w:rsidRDefault="00D44BD4" w:rsidP="00D44BD4">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line="240" w:lineRule="auto"/>
        <w:ind w:right="279"/>
        <w:rPr>
          <w:rFonts w:ascii="Arial" w:eastAsia="Times New Roman" w:hAnsi="Arial" w:cs="Arial"/>
          <w:i/>
          <w:sz w:val="18"/>
          <w:szCs w:val="18"/>
        </w:rPr>
      </w:pPr>
      <w:r w:rsidRPr="00FC0E18">
        <w:rPr>
          <w:rFonts w:ascii="Arial" w:eastAsia="Times New Roman" w:hAnsi="Arial" w:cs="Arial"/>
          <w:i/>
          <w:sz w:val="18"/>
          <w:szCs w:val="18"/>
        </w:rPr>
        <w:t>Jeigu perkamos paslaugos sukūrimas patenka į intelektinės nuosavybės teisėmis saugomą sąrašą, perkantysis subjektas techninėje specifikacijoje turėtų nurodyti, ar bus reikalaujama kartu perduoti ar suteikti intelektinės nuosavybės teises</w:t>
      </w:r>
    </w:p>
    <w:p w14:paraId="488BA2A7" w14:textId="77777777" w:rsidR="00D44BD4" w:rsidRPr="00DB1382" w:rsidRDefault="00D44BD4" w:rsidP="00D44BD4">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line="240" w:lineRule="auto"/>
        <w:ind w:right="279"/>
        <w:rPr>
          <w:rFonts w:ascii="Arial" w:eastAsia="Times New Roman" w:hAnsi="Arial" w:cs="Arial"/>
          <w:i/>
        </w:rPr>
      </w:pPr>
      <w:r w:rsidRPr="00DB1382">
        <w:rPr>
          <w:rFonts w:ascii="Arial" w:eastAsia="Times New Roman" w:hAnsi="Arial" w:cs="Arial"/>
        </w:rPr>
        <w:t>Nenumatoma.</w:t>
      </w:r>
    </w:p>
    <w:p w14:paraId="2FEBB689" w14:textId="77777777" w:rsidR="00D44BD4" w:rsidRPr="00DB1382" w:rsidRDefault="00D44BD4" w:rsidP="00D44BD4">
      <w:pPr>
        <w:pStyle w:val="Sraopastraipa"/>
        <w:numPr>
          <w:ilvl w:val="0"/>
          <w:numId w:val="1"/>
        </w:numPr>
        <w:pBdr>
          <w:top w:val="single" w:sz="4" w:space="1" w:color="auto"/>
          <w:left w:val="single" w:sz="4" w:space="4" w:color="auto"/>
          <w:bottom w:val="single" w:sz="4" w:space="1" w:color="auto"/>
          <w:right w:val="single" w:sz="4" w:space="0" w:color="auto"/>
        </w:pBdr>
        <w:spacing w:after="0" w:line="240" w:lineRule="auto"/>
        <w:ind w:left="0"/>
        <w:rPr>
          <w:rFonts w:ascii="Arial" w:hAnsi="Arial" w:cs="Arial"/>
          <w:b/>
          <w:sz w:val="21"/>
          <w:szCs w:val="21"/>
        </w:rPr>
      </w:pPr>
      <w:r w:rsidRPr="00DB1382">
        <w:rPr>
          <w:rFonts w:ascii="Arial" w:hAnsi="Arial" w:cs="Arial"/>
          <w:b/>
          <w:sz w:val="21"/>
          <w:szCs w:val="21"/>
        </w:rPr>
        <w:t>PASLAUGŲ KAINOS STRUKTŪRA</w:t>
      </w:r>
    </w:p>
    <w:p w14:paraId="00C685C2" w14:textId="77777777" w:rsidR="00D44BD4" w:rsidRPr="00FC0E18" w:rsidRDefault="00D44BD4" w:rsidP="00D44BD4">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line="240" w:lineRule="auto"/>
        <w:ind w:right="279"/>
        <w:rPr>
          <w:rFonts w:ascii="Arial" w:eastAsia="Times New Roman" w:hAnsi="Arial" w:cs="Arial"/>
          <w:i/>
          <w:sz w:val="18"/>
          <w:szCs w:val="18"/>
        </w:rPr>
      </w:pPr>
      <w:r w:rsidRPr="00FC0E18">
        <w:rPr>
          <w:rFonts w:ascii="Arial" w:eastAsia="Times New Roman" w:hAnsi="Arial" w:cs="Arial"/>
          <w:i/>
          <w:sz w:val="18"/>
          <w:szCs w:val="18"/>
        </w:rPr>
        <w:t>Apmokėjimo būdai, pagal fiksuotus įkainius, pagal konkrečios paslaugos atlikimą, ar kita.</w:t>
      </w:r>
    </w:p>
    <w:p w14:paraId="5B060ABD" w14:textId="11F7EB81" w:rsidR="00D44BD4" w:rsidRPr="00DB1382" w:rsidRDefault="00D44BD4" w:rsidP="00D44BD4">
      <w:pPr>
        <w:widowControl w:val="0"/>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line="240" w:lineRule="auto"/>
        <w:ind w:left="0" w:right="279"/>
        <w:jc w:val="both"/>
        <w:rPr>
          <w:rFonts w:ascii="Arial" w:eastAsia="Times New Roman" w:hAnsi="Arial" w:cs="Arial"/>
        </w:rPr>
      </w:pPr>
      <w:r w:rsidRPr="00DB1382">
        <w:rPr>
          <w:rFonts w:ascii="Arial" w:eastAsia="Times New Roman" w:hAnsi="Arial" w:cs="Arial"/>
        </w:rPr>
        <w:t xml:space="preserve">Apmokėjimas už Prekes </w:t>
      </w:r>
      <w:r>
        <w:rPr>
          <w:rFonts w:ascii="Arial" w:eastAsia="Times New Roman" w:hAnsi="Arial" w:cs="Arial"/>
        </w:rPr>
        <w:t xml:space="preserve">vykdomas pagal faktiškai patirtas išlaidas, o apmokėjimas už </w:t>
      </w:r>
      <w:r w:rsidRPr="00DB1382">
        <w:rPr>
          <w:rFonts w:ascii="Arial" w:eastAsia="Times New Roman" w:hAnsi="Arial" w:cs="Arial"/>
        </w:rPr>
        <w:t xml:space="preserve">Paslaugas </w:t>
      </w:r>
      <w:r w:rsidR="005F0D55">
        <w:rPr>
          <w:rFonts w:ascii="Arial" w:eastAsia="Times New Roman" w:hAnsi="Arial" w:cs="Arial"/>
        </w:rPr>
        <w:t>vykdomas pagal tei</w:t>
      </w:r>
      <w:r>
        <w:rPr>
          <w:rFonts w:ascii="Arial" w:eastAsia="Times New Roman" w:hAnsi="Arial" w:cs="Arial"/>
        </w:rPr>
        <w:t xml:space="preserve">kėjo pasiūlytą įkainį. Apmokėjimas </w:t>
      </w:r>
      <w:r w:rsidRPr="00DB1382">
        <w:rPr>
          <w:rFonts w:ascii="Arial" w:eastAsia="Times New Roman" w:hAnsi="Arial" w:cs="Arial"/>
        </w:rPr>
        <w:t>atliekamas po remonto darbų, pateikiant PVM sąskaitą – faktūrą.</w:t>
      </w:r>
    </w:p>
    <w:p w14:paraId="148E8C04" w14:textId="77A8D88C" w:rsidR="00D63747" w:rsidRDefault="00D63747" w:rsidP="00D44BD4">
      <w:pPr>
        <w:jc w:val="right"/>
        <w:rPr>
          <w:rFonts w:ascii="Arial" w:hAnsi="Arial" w:cs="Arial"/>
          <w:b/>
        </w:rPr>
      </w:pPr>
    </w:p>
    <w:p w14:paraId="2388789C" w14:textId="4587B4FD" w:rsidR="00B62FBF" w:rsidRDefault="00B62FBF" w:rsidP="00D44BD4">
      <w:pPr>
        <w:jc w:val="right"/>
        <w:rPr>
          <w:rFonts w:ascii="Arial" w:hAnsi="Arial" w:cs="Arial"/>
          <w:b/>
        </w:rPr>
      </w:pPr>
    </w:p>
    <w:p w14:paraId="02373038" w14:textId="1A4193D0" w:rsidR="00B62FBF" w:rsidRDefault="00B62FBF" w:rsidP="00D44BD4">
      <w:pPr>
        <w:jc w:val="right"/>
        <w:rPr>
          <w:rFonts w:ascii="Arial" w:hAnsi="Arial" w:cs="Arial"/>
          <w:b/>
        </w:rPr>
      </w:pPr>
    </w:p>
    <w:p w14:paraId="4BB5602D" w14:textId="182F6B3A" w:rsidR="00D44BD4" w:rsidRPr="00A1675A" w:rsidRDefault="00D44BD4" w:rsidP="00D44BD4">
      <w:pPr>
        <w:jc w:val="right"/>
        <w:rPr>
          <w:rFonts w:ascii="Arial" w:hAnsi="Arial" w:cs="Arial"/>
          <w:b/>
        </w:rPr>
      </w:pPr>
      <w:bookmarkStart w:id="0" w:name="_GoBack"/>
      <w:bookmarkEnd w:id="0"/>
      <w:r w:rsidRPr="00A1675A">
        <w:rPr>
          <w:rFonts w:ascii="Arial" w:hAnsi="Arial" w:cs="Arial"/>
          <w:b/>
        </w:rPr>
        <w:lastRenderedPageBreak/>
        <w:t>Techninės specifikacijos pried</w:t>
      </w:r>
      <w:r w:rsidR="0088185A">
        <w:rPr>
          <w:rFonts w:ascii="Arial" w:hAnsi="Arial" w:cs="Arial"/>
          <w:b/>
        </w:rPr>
        <w:t>as</w:t>
      </w:r>
      <w:r w:rsidRPr="00A1675A">
        <w:rPr>
          <w:rFonts w:ascii="Arial" w:hAnsi="Arial" w:cs="Arial"/>
          <w:b/>
        </w:rPr>
        <w:t xml:space="preserve"> Nr. 1</w:t>
      </w:r>
      <w:r w:rsidR="002560E2">
        <w:rPr>
          <w:rFonts w:ascii="Arial" w:hAnsi="Arial" w:cs="Arial"/>
          <w:b/>
        </w:rPr>
        <w:t>.1</w:t>
      </w:r>
    </w:p>
    <w:p w14:paraId="083779EA" w14:textId="77777777" w:rsidR="00D44BD4" w:rsidRPr="00A1675A" w:rsidRDefault="00D44BD4" w:rsidP="00D44BD4">
      <w:pPr>
        <w:spacing w:after="0" w:line="240" w:lineRule="auto"/>
        <w:rPr>
          <w:rFonts w:ascii="Arial" w:eastAsia="Times New Roman" w:hAnsi="Arial" w:cs="Arial"/>
          <w:lang w:eastAsia="en-US"/>
        </w:rPr>
      </w:pPr>
    </w:p>
    <w:p w14:paraId="534CB822" w14:textId="3EE77726" w:rsidR="00D44BD4" w:rsidRPr="00A1675A" w:rsidRDefault="00D44BD4" w:rsidP="00D44BD4">
      <w:pPr>
        <w:spacing w:after="0" w:line="240" w:lineRule="auto"/>
        <w:rPr>
          <w:rFonts w:ascii="Arial" w:eastAsia="Times New Roman" w:hAnsi="Arial" w:cs="Arial"/>
          <w:lang w:eastAsia="en-US"/>
        </w:rPr>
      </w:pPr>
      <w:r w:rsidRPr="00A1675A">
        <w:rPr>
          <w:rFonts w:ascii="Arial" w:eastAsia="Times New Roman" w:hAnsi="Arial" w:cs="Arial"/>
          <w:lang w:eastAsia="en-US"/>
        </w:rPr>
        <w:t xml:space="preserve">Įrangos ir transporto priemonių, </w:t>
      </w:r>
      <w:r w:rsidR="00F27214">
        <w:rPr>
          <w:rFonts w:ascii="Arial" w:eastAsia="Times New Roman" w:hAnsi="Arial" w:cs="Arial"/>
          <w:lang w:eastAsia="en-US"/>
        </w:rPr>
        <w:t>kuriose</w:t>
      </w:r>
      <w:r w:rsidRPr="00A1675A">
        <w:rPr>
          <w:rFonts w:ascii="Arial" w:eastAsia="Times New Roman" w:hAnsi="Arial" w:cs="Arial"/>
          <w:lang w:eastAsia="en-US"/>
        </w:rPr>
        <w:t xml:space="preserve"> sumontuota Įranga, sąrašas:</w:t>
      </w:r>
    </w:p>
    <w:p w14:paraId="4140DE0C" w14:textId="77777777" w:rsidR="00D44BD4" w:rsidRPr="00006F3E" w:rsidRDefault="00D44BD4" w:rsidP="00D44BD4">
      <w:pPr>
        <w:spacing w:after="0" w:line="240" w:lineRule="auto"/>
        <w:rPr>
          <w:rFonts w:ascii="Arial" w:eastAsia="Times New Roman" w:hAnsi="Arial" w:cs="Arial"/>
          <w:sz w:val="24"/>
          <w:szCs w:val="24"/>
          <w:lang w:eastAsia="en-US"/>
        </w:rPr>
      </w:pPr>
    </w:p>
    <w:tbl>
      <w:tblPr>
        <w:tblW w:w="10069" w:type="dxa"/>
        <w:tblLook w:val="04A0" w:firstRow="1" w:lastRow="0" w:firstColumn="1" w:lastColumn="0" w:noHBand="0" w:noVBand="1"/>
      </w:tblPr>
      <w:tblGrid>
        <w:gridCol w:w="528"/>
        <w:gridCol w:w="2684"/>
        <w:gridCol w:w="1726"/>
        <w:gridCol w:w="1447"/>
        <w:gridCol w:w="1170"/>
        <w:gridCol w:w="2526"/>
      </w:tblGrid>
      <w:tr w:rsidR="00D57718" w:rsidRPr="000F74A4" w14:paraId="5E813868" w14:textId="61E423AC" w:rsidTr="00682271">
        <w:trPr>
          <w:trHeight w:val="661"/>
        </w:trPr>
        <w:tc>
          <w:tcPr>
            <w:tcW w:w="5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934933" w14:textId="77777777" w:rsidR="003F547F" w:rsidRPr="000F74A4" w:rsidRDefault="003F547F" w:rsidP="006370E6">
            <w:pPr>
              <w:spacing w:after="0" w:line="240" w:lineRule="auto"/>
              <w:jc w:val="center"/>
              <w:rPr>
                <w:rFonts w:ascii="Times New Roman" w:eastAsia="Times New Roman" w:hAnsi="Times New Roman" w:cs="Times New Roman"/>
                <w:color w:val="000000"/>
                <w:sz w:val="22"/>
                <w:szCs w:val="22"/>
              </w:rPr>
            </w:pPr>
            <w:r w:rsidRPr="000F74A4">
              <w:rPr>
                <w:rFonts w:ascii="Times New Roman" w:eastAsia="Times New Roman" w:hAnsi="Times New Roman" w:cs="Times New Roman"/>
                <w:color w:val="000000"/>
                <w:sz w:val="22"/>
                <w:szCs w:val="22"/>
                <w:lang w:eastAsia="en-US"/>
              </w:rPr>
              <w:t>Eil. Nr.</w:t>
            </w:r>
          </w:p>
        </w:tc>
        <w:tc>
          <w:tcPr>
            <w:tcW w:w="2684" w:type="dxa"/>
            <w:tcBorders>
              <w:top w:val="single" w:sz="4" w:space="0" w:color="auto"/>
              <w:left w:val="nil"/>
              <w:bottom w:val="single" w:sz="4" w:space="0" w:color="auto"/>
              <w:right w:val="single" w:sz="4" w:space="0" w:color="auto"/>
            </w:tcBorders>
            <w:shd w:val="clear" w:color="auto" w:fill="auto"/>
            <w:noWrap/>
            <w:vAlign w:val="bottom"/>
            <w:hideMark/>
          </w:tcPr>
          <w:p w14:paraId="5D6C175F" w14:textId="77777777" w:rsidR="003F547F" w:rsidRPr="000F74A4" w:rsidRDefault="003F547F" w:rsidP="006370E6">
            <w:pPr>
              <w:spacing w:after="0" w:line="240" w:lineRule="auto"/>
              <w:jc w:val="center"/>
              <w:rPr>
                <w:rFonts w:ascii="Times New Roman" w:eastAsia="Times New Roman" w:hAnsi="Times New Roman" w:cs="Times New Roman"/>
                <w:color w:val="000000"/>
                <w:sz w:val="22"/>
                <w:szCs w:val="22"/>
                <w:lang w:eastAsia="en-US"/>
              </w:rPr>
            </w:pPr>
            <w:r w:rsidRPr="000F74A4">
              <w:rPr>
                <w:rFonts w:ascii="Times New Roman" w:eastAsia="Times New Roman" w:hAnsi="Times New Roman" w:cs="Times New Roman"/>
                <w:color w:val="000000"/>
                <w:sz w:val="22"/>
                <w:szCs w:val="22"/>
                <w:lang w:eastAsia="en-US"/>
              </w:rPr>
              <w:t>Įrangos modelis</w:t>
            </w:r>
          </w:p>
          <w:p w14:paraId="16C97C71" w14:textId="77777777" w:rsidR="003F547F" w:rsidRPr="000F74A4" w:rsidRDefault="003F547F" w:rsidP="006370E6">
            <w:pPr>
              <w:spacing w:after="0" w:line="240" w:lineRule="auto"/>
              <w:jc w:val="center"/>
              <w:rPr>
                <w:rFonts w:ascii="Times New Roman" w:eastAsia="Times New Roman" w:hAnsi="Times New Roman" w:cs="Times New Roman"/>
                <w:color w:val="000000"/>
                <w:sz w:val="22"/>
                <w:szCs w:val="22"/>
                <w:lang w:eastAsia="en-US"/>
              </w:rPr>
            </w:pPr>
          </w:p>
          <w:p w14:paraId="4AB7C83A" w14:textId="77777777" w:rsidR="003F547F" w:rsidRPr="000F74A4" w:rsidRDefault="003F547F" w:rsidP="006370E6">
            <w:pPr>
              <w:spacing w:after="0" w:line="240" w:lineRule="auto"/>
              <w:jc w:val="center"/>
              <w:rPr>
                <w:rFonts w:ascii="Times New Roman" w:eastAsia="Times New Roman" w:hAnsi="Times New Roman" w:cs="Times New Roman"/>
                <w:color w:val="000000"/>
                <w:sz w:val="22"/>
                <w:szCs w:val="22"/>
                <w:lang w:eastAsia="en-US"/>
              </w:rPr>
            </w:pPr>
          </w:p>
        </w:tc>
        <w:tc>
          <w:tcPr>
            <w:tcW w:w="1726" w:type="dxa"/>
            <w:tcBorders>
              <w:top w:val="single" w:sz="4" w:space="0" w:color="auto"/>
              <w:left w:val="nil"/>
              <w:bottom w:val="single" w:sz="4" w:space="0" w:color="auto"/>
              <w:right w:val="single" w:sz="4" w:space="0" w:color="auto"/>
            </w:tcBorders>
            <w:shd w:val="clear" w:color="auto" w:fill="auto"/>
            <w:vAlign w:val="bottom"/>
            <w:hideMark/>
          </w:tcPr>
          <w:p w14:paraId="0789365C" w14:textId="77777777" w:rsidR="003F547F" w:rsidRPr="000F74A4" w:rsidRDefault="003F547F" w:rsidP="006370E6">
            <w:pPr>
              <w:spacing w:after="0" w:line="240" w:lineRule="auto"/>
              <w:jc w:val="center"/>
              <w:rPr>
                <w:rFonts w:ascii="Times New Roman" w:eastAsia="Times New Roman" w:hAnsi="Times New Roman" w:cs="Times New Roman"/>
                <w:color w:val="000000"/>
                <w:sz w:val="22"/>
                <w:szCs w:val="22"/>
                <w:lang w:eastAsia="en-US"/>
              </w:rPr>
            </w:pPr>
            <w:r w:rsidRPr="000F74A4">
              <w:rPr>
                <w:rFonts w:ascii="Times New Roman" w:eastAsia="Times New Roman" w:hAnsi="Times New Roman" w:cs="Times New Roman"/>
                <w:color w:val="000000"/>
                <w:sz w:val="22"/>
                <w:szCs w:val="22"/>
                <w:lang w:eastAsia="en-US"/>
              </w:rPr>
              <w:t xml:space="preserve">Transporto priemonė, </w:t>
            </w:r>
            <w:r w:rsidRPr="000F74A4">
              <w:rPr>
                <w:rFonts w:ascii="Times New Roman" w:eastAsia="Times New Roman" w:hAnsi="Times New Roman" w:cs="Times New Roman"/>
                <w:color w:val="000000"/>
                <w:sz w:val="22"/>
                <w:szCs w:val="22"/>
                <w:lang w:eastAsia="en-US"/>
              </w:rPr>
              <w:br/>
              <w:t>ant kurios sumontuota įranga</w:t>
            </w:r>
          </w:p>
        </w:tc>
        <w:tc>
          <w:tcPr>
            <w:tcW w:w="1447" w:type="dxa"/>
            <w:tcBorders>
              <w:top w:val="single" w:sz="4" w:space="0" w:color="auto"/>
              <w:left w:val="nil"/>
              <w:bottom w:val="single" w:sz="4" w:space="0" w:color="auto"/>
              <w:right w:val="single" w:sz="4" w:space="0" w:color="auto"/>
            </w:tcBorders>
            <w:shd w:val="clear" w:color="auto" w:fill="auto"/>
            <w:vAlign w:val="bottom"/>
            <w:hideMark/>
          </w:tcPr>
          <w:p w14:paraId="35F7205E" w14:textId="77777777" w:rsidR="003F547F" w:rsidRPr="000F74A4" w:rsidRDefault="003F547F" w:rsidP="006370E6">
            <w:pPr>
              <w:spacing w:after="0" w:line="240" w:lineRule="auto"/>
              <w:jc w:val="center"/>
              <w:rPr>
                <w:rFonts w:ascii="Times New Roman" w:eastAsia="Times New Roman" w:hAnsi="Times New Roman" w:cs="Times New Roman"/>
                <w:color w:val="000000"/>
                <w:sz w:val="22"/>
                <w:szCs w:val="22"/>
                <w:lang w:eastAsia="en-US"/>
              </w:rPr>
            </w:pPr>
            <w:r w:rsidRPr="000F74A4">
              <w:rPr>
                <w:rFonts w:ascii="Times New Roman" w:eastAsia="Times New Roman" w:hAnsi="Times New Roman" w:cs="Times New Roman"/>
                <w:color w:val="000000"/>
                <w:sz w:val="22"/>
                <w:szCs w:val="22"/>
                <w:lang w:eastAsia="en-US"/>
              </w:rPr>
              <w:t>TP pagaminimo/</w:t>
            </w:r>
            <w:r w:rsidRPr="000F74A4">
              <w:rPr>
                <w:rFonts w:ascii="Times New Roman" w:eastAsia="Times New Roman" w:hAnsi="Times New Roman" w:cs="Times New Roman"/>
                <w:color w:val="000000"/>
                <w:sz w:val="22"/>
                <w:szCs w:val="22"/>
                <w:lang w:eastAsia="en-US"/>
              </w:rPr>
              <w:br/>
              <w:t xml:space="preserve"> pirmos registracijos metai</w:t>
            </w:r>
          </w:p>
        </w:tc>
        <w:tc>
          <w:tcPr>
            <w:tcW w:w="1170" w:type="dxa"/>
            <w:tcBorders>
              <w:top w:val="single" w:sz="4" w:space="0" w:color="auto"/>
              <w:left w:val="nil"/>
              <w:bottom w:val="single" w:sz="4" w:space="0" w:color="auto"/>
              <w:right w:val="single" w:sz="4" w:space="0" w:color="auto"/>
            </w:tcBorders>
            <w:shd w:val="clear" w:color="auto" w:fill="auto"/>
            <w:noWrap/>
            <w:vAlign w:val="bottom"/>
            <w:hideMark/>
          </w:tcPr>
          <w:p w14:paraId="64A191C9" w14:textId="3E2A0593" w:rsidR="003F547F" w:rsidRPr="000F74A4" w:rsidRDefault="003F547F" w:rsidP="006370E6">
            <w:pPr>
              <w:spacing w:after="0" w:line="240" w:lineRule="auto"/>
              <w:jc w:val="center"/>
              <w:rPr>
                <w:rFonts w:ascii="Times New Roman" w:eastAsia="Times New Roman" w:hAnsi="Times New Roman" w:cs="Times New Roman"/>
                <w:color w:val="000000"/>
                <w:sz w:val="22"/>
                <w:szCs w:val="22"/>
                <w:lang w:eastAsia="en-US"/>
              </w:rPr>
            </w:pPr>
            <w:r w:rsidRPr="000F74A4">
              <w:rPr>
                <w:rFonts w:ascii="Times New Roman" w:eastAsia="Times New Roman" w:hAnsi="Times New Roman" w:cs="Times New Roman"/>
                <w:color w:val="000000"/>
                <w:sz w:val="22"/>
                <w:szCs w:val="22"/>
                <w:lang w:eastAsia="en-US"/>
              </w:rPr>
              <w:t>TP valstybinis Nr.</w:t>
            </w:r>
          </w:p>
          <w:p w14:paraId="2562AB7B" w14:textId="77777777" w:rsidR="003F547F" w:rsidRPr="000F74A4" w:rsidRDefault="003F547F" w:rsidP="006370E6">
            <w:pPr>
              <w:spacing w:after="0" w:line="240" w:lineRule="auto"/>
              <w:jc w:val="center"/>
              <w:rPr>
                <w:rFonts w:ascii="Times New Roman" w:eastAsia="Times New Roman" w:hAnsi="Times New Roman" w:cs="Times New Roman"/>
                <w:color w:val="000000"/>
                <w:sz w:val="22"/>
                <w:szCs w:val="22"/>
                <w:lang w:eastAsia="en-US"/>
              </w:rPr>
            </w:pPr>
          </w:p>
          <w:p w14:paraId="555950E5" w14:textId="77777777" w:rsidR="003F547F" w:rsidRPr="000F74A4" w:rsidRDefault="003F547F" w:rsidP="006370E6">
            <w:pPr>
              <w:spacing w:after="0" w:line="240" w:lineRule="auto"/>
              <w:jc w:val="center"/>
              <w:rPr>
                <w:rFonts w:ascii="Times New Roman" w:eastAsia="Times New Roman" w:hAnsi="Times New Roman" w:cs="Times New Roman"/>
                <w:color w:val="000000"/>
                <w:sz w:val="22"/>
                <w:szCs w:val="22"/>
                <w:lang w:eastAsia="en-US"/>
              </w:rPr>
            </w:pPr>
          </w:p>
        </w:tc>
        <w:tc>
          <w:tcPr>
            <w:tcW w:w="2514" w:type="dxa"/>
            <w:tcBorders>
              <w:top w:val="single" w:sz="4" w:space="0" w:color="auto"/>
              <w:left w:val="nil"/>
              <w:bottom w:val="single" w:sz="4" w:space="0" w:color="auto"/>
              <w:right w:val="single" w:sz="4" w:space="0" w:color="auto"/>
            </w:tcBorders>
            <w:vAlign w:val="center"/>
          </w:tcPr>
          <w:p w14:paraId="08395920" w14:textId="3127644F" w:rsidR="003F547F" w:rsidRPr="000F74A4" w:rsidRDefault="00C85763" w:rsidP="00C85763">
            <w:pPr>
              <w:spacing w:after="0" w:line="240" w:lineRule="auto"/>
              <w:jc w:val="center"/>
              <w:rPr>
                <w:rFonts w:ascii="Times New Roman" w:eastAsia="Times New Roman" w:hAnsi="Times New Roman" w:cs="Times New Roman"/>
                <w:color w:val="000000"/>
                <w:sz w:val="22"/>
                <w:szCs w:val="22"/>
                <w:lang w:eastAsia="en-US"/>
              </w:rPr>
            </w:pPr>
            <w:r w:rsidRPr="00C85763">
              <w:rPr>
                <w:rFonts w:ascii="Times New Roman" w:eastAsia="Times New Roman" w:hAnsi="Times New Roman" w:cs="Times New Roman"/>
                <w:color w:val="000000"/>
                <w:sz w:val="22"/>
                <w:szCs w:val="22"/>
                <w:lang w:eastAsia="en-US"/>
              </w:rPr>
              <w:t xml:space="preserve">TP identifikavimo </w:t>
            </w:r>
            <w:proofErr w:type="spellStart"/>
            <w:r w:rsidRPr="00C85763">
              <w:rPr>
                <w:rFonts w:ascii="Times New Roman" w:eastAsia="Times New Roman" w:hAnsi="Times New Roman" w:cs="Times New Roman"/>
                <w:color w:val="000000"/>
                <w:sz w:val="22"/>
                <w:szCs w:val="22"/>
                <w:lang w:eastAsia="en-US"/>
              </w:rPr>
              <w:t>Nr</w:t>
            </w:r>
            <w:proofErr w:type="spellEnd"/>
          </w:p>
        </w:tc>
      </w:tr>
      <w:tr w:rsidR="00D57718" w:rsidRPr="000F74A4" w14:paraId="1B7F146B" w14:textId="78154D16" w:rsidTr="00682271">
        <w:trPr>
          <w:trHeight w:val="217"/>
        </w:trPr>
        <w:tc>
          <w:tcPr>
            <w:tcW w:w="528" w:type="dxa"/>
            <w:tcBorders>
              <w:top w:val="nil"/>
              <w:left w:val="single" w:sz="4" w:space="0" w:color="auto"/>
              <w:bottom w:val="single" w:sz="4" w:space="0" w:color="auto"/>
              <w:right w:val="single" w:sz="4" w:space="0" w:color="auto"/>
            </w:tcBorders>
            <w:shd w:val="clear" w:color="auto" w:fill="auto"/>
            <w:noWrap/>
            <w:vAlign w:val="bottom"/>
            <w:hideMark/>
          </w:tcPr>
          <w:p w14:paraId="10343989" w14:textId="3A89DC98" w:rsidR="003F547F" w:rsidRPr="000F74A4" w:rsidRDefault="00C76E62" w:rsidP="0043769A">
            <w:pPr>
              <w:spacing w:after="0" w:line="240" w:lineRule="auto"/>
              <w:rPr>
                <w:rFonts w:ascii="Times New Roman" w:eastAsia="Times New Roman" w:hAnsi="Times New Roman" w:cs="Times New Roman"/>
                <w:color w:val="000000"/>
                <w:sz w:val="22"/>
                <w:szCs w:val="22"/>
                <w:lang w:eastAsia="en-US"/>
              </w:rPr>
            </w:pPr>
            <w:r>
              <w:rPr>
                <w:rFonts w:ascii="Times New Roman" w:eastAsia="Times New Roman" w:hAnsi="Times New Roman" w:cs="Times New Roman"/>
                <w:color w:val="000000"/>
                <w:sz w:val="22"/>
                <w:szCs w:val="22"/>
                <w:lang w:eastAsia="en-US"/>
              </w:rPr>
              <w:t>1</w:t>
            </w:r>
            <w:r w:rsidR="003F547F" w:rsidRPr="000F74A4">
              <w:rPr>
                <w:rFonts w:ascii="Times New Roman" w:eastAsia="Times New Roman" w:hAnsi="Times New Roman" w:cs="Times New Roman"/>
                <w:color w:val="000000"/>
                <w:sz w:val="22"/>
                <w:szCs w:val="22"/>
                <w:lang w:eastAsia="en-US"/>
              </w:rPr>
              <w:t>.</w:t>
            </w:r>
          </w:p>
        </w:tc>
        <w:tc>
          <w:tcPr>
            <w:tcW w:w="2684" w:type="dxa"/>
            <w:tcBorders>
              <w:top w:val="nil"/>
              <w:left w:val="nil"/>
              <w:bottom w:val="single" w:sz="4" w:space="0" w:color="auto"/>
              <w:right w:val="single" w:sz="4" w:space="0" w:color="auto"/>
            </w:tcBorders>
            <w:shd w:val="clear" w:color="auto" w:fill="auto"/>
            <w:noWrap/>
            <w:vAlign w:val="bottom"/>
            <w:hideMark/>
          </w:tcPr>
          <w:p w14:paraId="3E8FF2F1" w14:textId="20A90B2F" w:rsidR="003F547F" w:rsidRPr="000F74A4" w:rsidRDefault="003F547F" w:rsidP="00A42DF2">
            <w:pPr>
              <w:spacing w:after="0" w:line="240" w:lineRule="auto"/>
              <w:rPr>
                <w:rFonts w:ascii="Times New Roman" w:eastAsia="Times New Roman" w:hAnsi="Times New Roman" w:cs="Times New Roman"/>
                <w:color w:val="000000"/>
                <w:sz w:val="22"/>
                <w:szCs w:val="22"/>
                <w:lang w:eastAsia="en-US"/>
              </w:rPr>
            </w:pPr>
            <w:r w:rsidRPr="000F74A4">
              <w:rPr>
                <w:rFonts w:ascii="Times New Roman" w:eastAsia="Times New Roman" w:hAnsi="Times New Roman" w:cs="Times New Roman"/>
                <w:color w:val="000000"/>
                <w:sz w:val="22"/>
                <w:szCs w:val="22"/>
                <w:lang w:eastAsia="en-US"/>
              </w:rPr>
              <w:t>KROLL-EURO-</w:t>
            </w:r>
            <w:proofErr w:type="spellStart"/>
            <w:r w:rsidRPr="000F74A4">
              <w:rPr>
                <w:rFonts w:ascii="Times New Roman" w:eastAsia="Times New Roman" w:hAnsi="Times New Roman" w:cs="Times New Roman"/>
                <w:color w:val="000000"/>
                <w:sz w:val="22"/>
                <w:szCs w:val="22"/>
                <w:lang w:eastAsia="en-US"/>
              </w:rPr>
              <w:t>Recycler</w:t>
            </w:r>
            <w:proofErr w:type="spellEnd"/>
            <w:r w:rsidRPr="000F74A4">
              <w:rPr>
                <w:rFonts w:ascii="Times New Roman" w:eastAsia="Times New Roman" w:hAnsi="Times New Roman" w:cs="Times New Roman"/>
                <w:color w:val="000000"/>
                <w:sz w:val="22"/>
                <w:szCs w:val="22"/>
                <w:lang w:eastAsia="en-US"/>
              </w:rPr>
              <w:t xml:space="preserve"> KOMBI </w:t>
            </w:r>
          </w:p>
        </w:tc>
        <w:tc>
          <w:tcPr>
            <w:tcW w:w="1726" w:type="dxa"/>
            <w:tcBorders>
              <w:top w:val="nil"/>
              <w:left w:val="nil"/>
              <w:bottom w:val="single" w:sz="4" w:space="0" w:color="auto"/>
              <w:right w:val="single" w:sz="4" w:space="0" w:color="auto"/>
            </w:tcBorders>
            <w:shd w:val="clear" w:color="auto" w:fill="auto"/>
            <w:noWrap/>
            <w:vAlign w:val="bottom"/>
            <w:hideMark/>
          </w:tcPr>
          <w:p w14:paraId="3367EDE7" w14:textId="63AC83C0" w:rsidR="003F547F" w:rsidRPr="000F74A4" w:rsidRDefault="003F547F" w:rsidP="004654F1">
            <w:pPr>
              <w:spacing w:after="0" w:line="240" w:lineRule="auto"/>
              <w:rPr>
                <w:rFonts w:ascii="Times New Roman" w:eastAsia="Times New Roman" w:hAnsi="Times New Roman" w:cs="Times New Roman"/>
                <w:color w:val="000000"/>
                <w:sz w:val="22"/>
                <w:szCs w:val="22"/>
                <w:lang w:eastAsia="en-US"/>
              </w:rPr>
            </w:pPr>
            <w:r w:rsidRPr="000F74A4">
              <w:rPr>
                <w:rFonts w:ascii="Times New Roman" w:eastAsia="Times New Roman" w:hAnsi="Times New Roman" w:cs="Times New Roman"/>
                <w:color w:val="000000"/>
                <w:sz w:val="22"/>
                <w:szCs w:val="22"/>
                <w:lang w:eastAsia="en-US"/>
              </w:rPr>
              <w:t>R</w:t>
            </w:r>
            <w:r w:rsidR="004654F1">
              <w:rPr>
                <w:rFonts w:ascii="Times New Roman" w:eastAsia="Times New Roman" w:hAnsi="Times New Roman" w:cs="Times New Roman"/>
                <w:color w:val="000000"/>
                <w:sz w:val="22"/>
                <w:szCs w:val="22"/>
                <w:lang w:eastAsia="en-US"/>
              </w:rPr>
              <w:t>ENAULT</w:t>
            </w:r>
            <w:r w:rsidRPr="000F74A4">
              <w:rPr>
                <w:rFonts w:ascii="Times New Roman" w:eastAsia="Times New Roman" w:hAnsi="Times New Roman" w:cs="Times New Roman"/>
                <w:color w:val="000000"/>
                <w:sz w:val="22"/>
                <w:szCs w:val="22"/>
                <w:lang w:eastAsia="en-US"/>
              </w:rPr>
              <w:t xml:space="preserve"> Premium</w:t>
            </w:r>
          </w:p>
        </w:tc>
        <w:tc>
          <w:tcPr>
            <w:tcW w:w="1447" w:type="dxa"/>
            <w:tcBorders>
              <w:top w:val="nil"/>
              <w:left w:val="nil"/>
              <w:bottom w:val="single" w:sz="4" w:space="0" w:color="auto"/>
              <w:right w:val="single" w:sz="4" w:space="0" w:color="auto"/>
            </w:tcBorders>
            <w:shd w:val="clear" w:color="auto" w:fill="auto"/>
            <w:noWrap/>
            <w:vAlign w:val="bottom"/>
            <w:hideMark/>
          </w:tcPr>
          <w:p w14:paraId="351E9567" w14:textId="77777777" w:rsidR="003F547F" w:rsidRPr="000F74A4" w:rsidRDefault="003F547F" w:rsidP="00C85763">
            <w:pPr>
              <w:spacing w:after="0" w:line="240" w:lineRule="auto"/>
              <w:jc w:val="center"/>
              <w:rPr>
                <w:rFonts w:ascii="Times New Roman" w:eastAsia="Times New Roman" w:hAnsi="Times New Roman" w:cs="Times New Roman"/>
                <w:color w:val="000000"/>
                <w:sz w:val="22"/>
                <w:szCs w:val="22"/>
                <w:lang w:eastAsia="en-US"/>
              </w:rPr>
            </w:pPr>
            <w:r w:rsidRPr="000F74A4">
              <w:rPr>
                <w:rFonts w:ascii="Times New Roman" w:eastAsia="Times New Roman" w:hAnsi="Times New Roman" w:cs="Times New Roman"/>
                <w:color w:val="000000"/>
                <w:sz w:val="22"/>
                <w:szCs w:val="22"/>
                <w:lang w:eastAsia="en-US"/>
              </w:rPr>
              <w:t>2009 m.</w:t>
            </w:r>
          </w:p>
        </w:tc>
        <w:tc>
          <w:tcPr>
            <w:tcW w:w="1170" w:type="dxa"/>
            <w:tcBorders>
              <w:top w:val="nil"/>
              <w:left w:val="nil"/>
              <w:bottom w:val="single" w:sz="4" w:space="0" w:color="auto"/>
              <w:right w:val="single" w:sz="4" w:space="0" w:color="auto"/>
            </w:tcBorders>
            <w:shd w:val="clear" w:color="auto" w:fill="auto"/>
            <w:noWrap/>
            <w:vAlign w:val="bottom"/>
            <w:hideMark/>
          </w:tcPr>
          <w:p w14:paraId="71566C21" w14:textId="380ED829" w:rsidR="003F547F" w:rsidRPr="000F74A4" w:rsidRDefault="003F547F" w:rsidP="000F74A4">
            <w:pPr>
              <w:spacing w:after="0" w:line="240" w:lineRule="auto"/>
              <w:jc w:val="center"/>
              <w:rPr>
                <w:rFonts w:ascii="Times New Roman" w:eastAsia="Times New Roman" w:hAnsi="Times New Roman" w:cs="Times New Roman"/>
                <w:color w:val="000000"/>
                <w:sz w:val="22"/>
                <w:szCs w:val="22"/>
                <w:lang w:eastAsia="en-US"/>
              </w:rPr>
            </w:pPr>
            <w:r>
              <w:rPr>
                <w:rFonts w:ascii="Times New Roman" w:eastAsia="Times New Roman" w:hAnsi="Times New Roman" w:cs="Times New Roman"/>
                <w:color w:val="000000"/>
                <w:sz w:val="22"/>
                <w:szCs w:val="22"/>
                <w:lang w:eastAsia="en-US"/>
              </w:rPr>
              <w:t>ERE 590</w:t>
            </w:r>
          </w:p>
        </w:tc>
        <w:tc>
          <w:tcPr>
            <w:tcW w:w="2514" w:type="dxa"/>
            <w:tcBorders>
              <w:top w:val="nil"/>
              <w:left w:val="nil"/>
              <w:bottom w:val="single" w:sz="4" w:space="0" w:color="auto"/>
              <w:right w:val="single" w:sz="4" w:space="0" w:color="auto"/>
            </w:tcBorders>
            <w:vAlign w:val="bottom"/>
          </w:tcPr>
          <w:p w14:paraId="643B2F50" w14:textId="7AB278E5" w:rsidR="003F547F" w:rsidRDefault="00D57718" w:rsidP="00D57718">
            <w:pPr>
              <w:spacing w:after="0" w:line="240" w:lineRule="auto"/>
              <w:jc w:val="center"/>
              <w:rPr>
                <w:rFonts w:ascii="Times New Roman" w:eastAsia="Times New Roman" w:hAnsi="Times New Roman" w:cs="Times New Roman"/>
                <w:color w:val="000000"/>
                <w:sz w:val="22"/>
                <w:szCs w:val="22"/>
                <w:lang w:eastAsia="en-US"/>
              </w:rPr>
            </w:pPr>
            <w:r w:rsidRPr="00D57718">
              <w:rPr>
                <w:rFonts w:ascii="Times New Roman" w:eastAsia="Times New Roman" w:hAnsi="Times New Roman" w:cs="Times New Roman"/>
                <w:color w:val="000000"/>
                <w:sz w:val="22"/>
                <w:szCs w:val="22"/>
                <w:lang w:eastAsia="en-US"/>
              </w:rPr>
              <w:t>VF624DPD000000843</w:t>
            </w:r>
          </w:p>
        </w:tc>
      </w:tr>
      <w:tr w:rsidR="00D57718" w:rsidRPr="000F74A4" w14:paraId="27580936" w14:textId="24D59443" w:rsidTr="00682271">
        <w:trPr>
          <w:trHeight w:val="217"/>
        </w:trPr>
        <w:tc>
          <w:tcPr>
            <w:tcW w:w="528" w:type="dxa"/>
            <w:tcBorders>
              <w:top w:val="nil"/>
              <w:left w:val="single" w:sz="4" w:space="0" w:color="auto"/>
              <w:bottom w:val="single" w:sz="4" w:space="0" w:color="auto"/>
              <w:right w:val="single" w:sz="4" w:space="0" w:color="auto"/>
            </w:tcBorders>
            <w:shd w:val="clear" w:color="auto" w:fill="auto"/>
            <w:noWrap/>
            <w:vAlign w:val="bottom"/>
            <w:hideMark/>
          </w:tcPr>
          <w:p w14:paraId="753F0C08" w14:textId="2151387A" w:rsidR="003F547F" w:rsidRPr="000F74A4" w:rsidRDefault="00C76E62" w:rsidP="006370E6">
            <w:pPr>
              <w:spacing w:after="0" w:line="240" w:lineRule="auto"/>
              <w:rPr>
                <w:rFonts w:ascii="Times New Roman" w:eastAsia="Times New Roman" w:hAnsi="Times New Roman" w:cs="Times New Roman"/>
                <w:color w:val="000000"/>
                <w:sz w:val="22"/>
                <w:szCs w:val="22"/>
                <w:lang w:eastAsia="en-US"/>
              </w:rPr>
            </w:pPr>
            <w:r>
              <w:rPr>
                <w:rFonts w:ascii="Times New Roman" w:eastAsia="Times New Roman" w:hAnsi="Times New Roman" w:cs="Times New Roman"/>
                <w:color w:val="000000"/>
                <w:sz w:val="22"/>
                <w:szCs w:val="22"/>
                <w:lang w:eastAsia="en-US"/>
              </w:rPr>
              <w:t>2</w:t>
            </w:r>
            <w:r w:rsidR="003F547F" w:rsidRPr="000F74A4">
              <w:rPr>
                <w:rFonts w:ascii="Times New Roman" w:eastAsia="Times New Roman" w:hAnsi="Times New Roman" w:cs="Times New Roman"/>
                <w:color w:val="000000"/>
                <w:sz w:val="22"/>
                <w:szCs w:val="22"/>
                <w:lang w:eastAsia="en-US"/>
              </w:rPr>
              <w:t>.</w:t>
            </w:r>
          </w:p>
        </w:tc>
        <w:tc>
          <w:tcPr>
            <w:tcW w:w="2684" w:type="dxa"/>
            <w:tcBorders>
              <w:top w:val="nil"/>
              <w:left w:val="nil"/>
              <w:bottom w:val="single" w:sz="4" w:space="0" w:color="auto"/>
              <w:right w:val="single" w:sz="4" w:space="0" w:color="auto"/>
            </w:tcBorders>
            <w:shd w:val="clear" w:color="auto" w:fill="auto"/>
            <w:noWrap/>
            <w:vAlign w:val="bottom"/>
            <w:hideMark/>
          </w:tcPr>
          <w:p w14:paraId="0EBD93D5" w14:textId="3C74E63F" w:rsidR="003F547F" w:rsidRPr="000F74A4" w:rsidRDefault="003F547F" w:rsidP="006370E6">
            <w:pPr>
              <w:spacing w:after="0" w:line="240" w:lineRule="auto"/>
              <w:rPr>
                <w:rFonts w:ascii="Times New Roman" w:eastAsia="Times New Roman" w:hAnsi="Times New Roman" w:cs="Times New Roman"/>
                <w:color w:val="000000"/>
                <w:sz w:val="22"/>
                <w:szCs w:val="22"/>
                <w:lang w:eastAsia="en-US"/>
              </w:rPr>
            </w:pPr>
            <w:proofErr w:type="spellStart"/>
            <w:r w:rsidRPr="000F74A4">
              <w:rPr>
                <w:rFonts w:ascii="Times New Roman" w:eastAsia="Times New Roman" w:hAnsi="Times New Roman" w:cs="Times New Roman"/>
                <w:color w:val="000000"/>
                <w:sz w:val="22"/>
                <w:szCs w:val="22"/>
                <w:lang w:eastAsia="en-US"/>
              </w:rPr>
              <w:t>Wiedemann</w:t>
            </w:r>
            <w:proofErr w:type="spellEnd"/>
            <w:r w:rsidRPr="000F74A4">
              <w:rPr>
                <w:rFonts w:ascii="Times New Roman" w:eastAsia="Times New Roman" w:hAnsi="Times New Roman" w:cs="Times New Roman"/>
                <w:color w:val="000000"/>
                <w:sz w:val="22"/>
                <w:szCs w:val="22"/>
                <w:lang w:eastAsia="en-US"/>
              </w:rPr>
              <w:t xml:space="preserve"> </w:t>
            </w:r>
            <w:proofErr w:type="spellStart"/>
            <w:r w:rsidRPr="000F74A4">
              <w:rPr>
                <w:rFonts w:ascii="Times New Roman" w:eastAsia="Times New Roman" w:hAnsi="Times New Roman" w:cs="Times New Roman"/>
                <w:color w:val="000000"/>
                <w:sz w:val="22"/>
                <w:szCs w:val="22"/>
                <w:lang w:eastAsia="en-US"/>
              </w:rPr>
              <w:t>Super</w:t>
            </w:r>
            <w:proofErr w:type="spellEnd"/>
            <w:r w:rsidRPr="000F74A4">
              <w:rPr>
                <w:rFonts w:ascii="Times New Roman" w:eastAsia="Times New Roman" w:hAnsi="Times New Roman" w:cs="Times New Roman"/>
                <w:color w:val="000000"/>
                <w:sz w:val="22"/>
                <w:szCs w:val="22"/>
                <w:lang w:eastAsia="en-US"/>
              </w:rPr>
              <w:t xml:space="preserve"> 2000 10,0/ 6,0</w:t>
            </w:r>
          </w:p>
        </w:tc>
        <w:tc>
          <w:tcPr>
            <w:tcW w:w="1726" w:type="dxa"/>
            <w:tcBorders>
              <w:top w:val="nil"/>
              <w:left w:val="nil"/>
              <w:bottom w:val="single" w:sz="4" w:space="0" w:color="auto"/>
              <w:right w:val="single" w:sz="4" w:space="0" w:color="auto"/>
            </w:tcBorders>
            <w:shd w:val="clear" w:color="auto" w:fill="auto"/>
            <w:noWrap/>
            <w:vAlign w:val="bottom"/>
            <w:hideMark/>
          </w:tcPr>
          <w:p w14:paraId="19DD0ED9" w14:textId="3AE9F581" w:rsidR="003F547F" w:rsidRPr="000F74A4" w:rsidRDefault="003F547F" w:rsidP="006370E6">
            <w:pPr>
              <w:spacing w:after="0" w:line="240" w:lineRule="auto"/>
              <w:rPr>
                <w:rFonts w:ascii="Times New Roman" w:eastAsia="Times New Roman" w:hAnsi="Times New Roman" w:cs="Times New Roman"/>
                <w:color w:val="000000"/>
                <w:sz w:val="22"/>
                <w:szCs w:val="22"/>
                <w:lang w:eastAsia="en-US"/>
              </w:rPr>
            </w:pPr>
            <w:r w:rsidRPr="000F74A4">
              <w:rPr>
                <w:rFonts w:ascii="Times New Roman" w:eastAsia="Times New Roman" w:hAnsi="Times New Roman" w:cs="Times New Roman"/>
                <w:color w:val="000000"/>
                <w:sz w:val="22"/>
                <w:szCs w:val="22"/>
                <w:lang w:eastAsia="en-US"/>
              </w:rPr>
              <w:t>MAN TGS 33.440</w:t>
            </w:r>
          </w:p>
        </w:tc>
        <w:tc>
          <w:tcPr>
            <w:tcW w:w="1447" w:type="dxa"/>
            <w:tcBorders>
              <w:top w:val="nil"/>
              <w:left w:val="nil"/>
              <w:bottom w:val="single" w:sz="4" w:space="0" w:color="auto"/>
              <w:right w:val="single" w:sz="4" w:space="0" w:color="auto"/>
            </w:tcBorders>
            <w:shd w:val="clear" w:color="auto" w:fill="auto"/>
            <w:noWrap/>
            <w:vAlign w:val="bottom"/>
            <w:hideMark/>
          </w:tcPr>
          <w:p w14:paraId="508F64B6" w14:textId="77777777" w:rsidR="003F547F" w:rsidRPr="000F74A4" w:rsidRDefault="003F547F" w:rsidP="00C85763">
            <w:pPr>
              <w:spacing w:after="0" w:line="240" w:lineRule="auto"/>
              <w:jc w:val="center"/>
              <w:rPr>
                <w:rFonts w:ascii="Times New Roman" w:eastAsia="Times New Roman" w:hAnsi="Times New Roman" w:cs="Times New Roman"/>
                <w:color w:val="000000"/>
                <w:sz w:val="22"/>
                <w:szCs w:val="22"/>
                <w:lang w:eastAsia="en-US"/>
              </w:rPr>
            </w:pPr>
            <w:r w:rsidRPr="000F74A4">
              <w:rPr>
                <w:rFonts w:ascii="Times New Roman" w:eastAsia="Times New Roman" w:hAnsi="Times New Roman" w:cs="Times New Roman"/>
                <w:color w:val="000000"/>
                <w:sz w:val="22"/>
                <w:szCs w:val="22"/>
                <w:lang w:eastAsia="en-US"/>
              </w:rPr>
              <w:t>2013 m.</w:t>
            </w:r>
          </w:p>
        </w:tc>
        <w:tc>
          <w:tcPr>
            <w:tcW w:w="1170" w:type="dxa"/>
            <w:tcBorders>
              <w:top w:val="nil"/>
              <w:left w:val="nil"/>
              <w:bottom w:val="single" w:sz="4" w:space="0" w:color="auto"/>
              <w:right w:val="single" w:sz="4" w:space="0" w:color="auto"/>
            </w:tcBorders>
            <w:shd w:val="clear" w:color="auto" w:fill="auto"/>
            <w:noWrap/>
            <w:vAlign w:val="bottom"/>
            <w:hideMark/>
          </w:tcPr>
          <w:p w14:paraId="281777B4" w14:textId="519F39F1" w:rsidR="003F547F" w:rsidRPr="000F74A4" w:rsidRDefault="003F547F" w:rsidP="000F74A4">
            <w:pPr>
              <w:spacing w:after="0" w:line="240" w:lineRule="auto"/>
              <w:jc w:val="center"/>
              <w:rPr>
                <w:rFonts w:ascii="Times New Roman" w:eastAsia="Times New Roman" w:hAnsi="Times New Roman" w:cs="Times New Roman"/>
                <w:color w:val="000000"/>
                <w:sz w:val="22"/>
                <w:szCs w:val="22"/>
                <w:lang w:eastAsia="en-US"/>
              </w:rPr>
            </w:pPr>
            <w:r>
              <w:rPr>
                <w:rFonts w:ascii="Times New Roman" w:eastAsia="Times New Roman" w:hAnsi="Times New Roman" w:cs="Times New Roman"/>
                <w:color w:val="000000"/>
                <w:sz w:val="22"/>
                <w:szCs w:val="22"/>
                <w:lang w:eastAsia="en-US"/>
              </w:rPr>
              <w:t>HED 895</w:t>
            </w:r>
          </w:p>
        </w:tc>
        <w:tc>
          <w:tcPr>
            <w:tcW w:w="2514" w:type="dxa"/>
            <w:tcBorders>
              <w:top w:val="nil"/>
              <w:left w:val="nil"/>
              <w:bottom w:val="single" w:sz="4" w:space="0" w:color="auto"/>
              <w:right w:val="single" w:sz="4" w:space="0" w:color="auto"/>
            </w:tcBorders>
            <w:vAlign w:val="bottom"/>
          </w:tcPr>
          <w:p w14:paraId="30A592FA" w14:textId="36915F66" w:rsidR="003F547F" w:rsidRDefault="00D57718" w:rsidP="00D57718">
            <w:pPr>
              <w:spacing w:after="0" w:line="240" w:lineRule="auto"/>
              <w:jc w:val="center"/>
              <w:rPr>
                <w:rFonts w:ascii="Times New Roman" w:eastAsia="Times New Roman" w:hAnsi="Times New Roman" w:cs="Times New Roman"/>
                <w:color w:val="000000"/>
                <w:sz w:val="22"/>
                <w:szCs w:val="22"/>
                <w:lang w:eastAsia="en-US"/>
              </w:rPr>
            </w:pPr>
            <w:r w:rsidRPr="00D57718">
              <w:rPr>
                <w:rFonts w:ascii="Times New Roman" w:eastAsia="Times New Roman" w:hAnsi="Times New Roman" w:cs="Times New Roman"/>
                <w:color w:val="000000"/>
                <w:sz w:val="22"/>
                <w:szCs w:val="22"/>
                <w:lang w:eastAsia="en-US"/>
              </w:rPr>
              <w:t>WMA30SZZ3EM638238</w:t>
            </w:r>
          </w:p>
        </w:tc>
      </w:tr>
      <w:tr w:rsidR="00D57718" w:rsidRPr="000F74A4" w14:paraId="47CDB210" w14:textId="5B0442FB" w:rsidTr="00682271">
        <w:trPr>
          <w:trHeight w:val="217"/>
        </w:trPr>
        <w:tc>
          <w:tcPr>
            <w:tcW w:w="528" w:type="dxa"/>
            <w:tcBorders>
              <w:top w:val="nil"/>
              <w:left w:val="single" w:sz="4" w:space="0" w:color="auto"/>
              <w:bottom w:val="single" w:sz="4" w:space="0" w:color="auto"/>
              <w:right w:val="single" w:sz="4" w:space="0" w:color="auto"/>
            </w:tcBorders>
            <w:shd w:val="clear" w:color="auto" w:fill="auto"/>
            <w:noWrap/>
            <w:vAlign w:val="bottom"/>
            <w:hideMark/>
          </w:tcPr>
          <w:p w14:paraId="776627C4" w14:textId="7B09EE62" w:rsidR="003F547F" w:rsidRPr="000F74A4" w:rsidRDefault="00C76E62" w:rsidP="006370E6">
            <w:pPr>
              <w:spacing w:after="0" w:line="240" w:lineRule="auto"/>
              <w:rPr>
                <w:rFonts w:ascii="Times New Roman" w:eastAsia="Times New Roman" w:hAnsi="Times New Roman" w:cs="Times New Roman"/>
                <w:color w:val="000000"/>
                <w:sz w:val="22"/>
                <w:szCs w:val="22"/>
                <w:lang w:eastAsia="en-US"/>
              </w:rPr>
            </w:pPr>
            <w:r>
              <w:rPr>
                <w:rFonts w:ascii="Times New Roman" w:eastAsia="Times New Roman" w:hAnsi="Times New Roman" w:cs="Times New Roman"/>
                <w:color w:val="000000"/>
                <w:sz w:val="22"/>
                <w:szCs w:val="22"/>
                <w:lang w:eastAsia="en-US"/>
              </w:rPr>
              <w:t>3</w:t>
            </w:r>
            <w:r w:rsidR="003F547F" w:rsidRPr="000F74A4">
              <w:rPr>
                <w:rFonts w:ascii="Times New Roman" w:eastAsia="Times New Roman" w:hAnsi="Times New Roman" w:cs="Times New Roman"/>
                <w:color w:val="000000"/>
                <w:sz w:val="22"/>
                <w:szCs w:val="22"/>
                <w:lang w:eastAsia="en-US"/>
              </w:rPr>
              <w:t>.</w:t>
            </w:r>
          </w:p>
        </w:tc>
        <w:tc>
          <w:tcPr>
            <w:tcW w:w="2684" w:type="dxa"/>
            <w:tcBorders>
              <w:top w:val="nil"/>
              <w:left w:val="nil"/>
              <w:bottom w:val="single" w:sz="4" w:space="0" w:color="auto"/>
              <w:right w:val="single" w:sz="4" w:space="0" w:color="auto"/>
            </w:tcBorders>
            <w:shd w:val="clear" w:color="auto" w:fill="auto"/>
            <w:noWrap/>
            <w:vAlign w:val="bottom"/>
            <w:hideMark/>
          </w:tcPr>
          <w:p w14:paraId="25109187" w14:textId="79E495CE" w:rsidR="003F547F" w:rsidRPr="000F74A4" w:rsidRDefault="003F547F" w:rsidP="006370E6">
            <w:pPr>
              <w:spacing w:after="0" w:line="240" w:lineRule="auto"/>
              <w:rPr>
                <w:rFonts w:ascii="Times New Roman" w:eastAsia="Times New Roman" w:hAnsi="Times New Roman" w:cs="Times New Roman"/>
                <w:color w:val="000000"/>
                <w:sz w:val="22"/>
                <w:szCs w:val="22"/>
                <w:lang w:eastAsia="en-US"/>
              </w:rPr>
            </w:pPr>
            <w:proofErr w:type="spellStart"/>
            <w:r w:rsidRPr="000F74A4">
              <w:rPr>
                <w:rFonts w:ascii="Times New Roman" w:eastAsia="Times New Roman" w:hAnsi="Times New Roman" w:cs="Times New Roman"/>
                <w:color w:val="000000"/>
                <w:sz w:val="22"/>
                <w:szCs w:val="22"/>
                <w:lang w:eastAsia="en-US"/>
              </w:rPr>
              <w:t>Wiedemann</w:t>
            </w:r>
            <w:proofErr w:type="spellEnd"/>
            <w:r w:rsidRPr="000F74A4">
              <w:rPr>
                <w:rFonts w:ascii="Times New Roman" w:eastAsia="Times New Roman" w:hAnsi="Times New Roman" w:cs="Times New Roman"/>
                <w:color w:val="000000"/>
                <w:sz w:val="22"/>
                <w:szCs w:val="22"/>
                <w:lang w:eastAsia="en-US"/>
              </w:rPr>
              <w:t xml:space="preserve"> </w:t>
            </w:r>
            <w:proofErr w:type="spellStart"/>
            <w:r w:rsidRPr="000F74A4">
              <w:rPr>
                <w:rFonts w:ascii="Times New Roman" w:eastAsia="Times New Roman" w:hAnsi="Times New Roman" w:cs="Times New Roman"/>
                <w:color w:val="000000"/>
                <w:sz w:val="22"/>
                <w:szCs w:val="22"/>
                <w:lang w:eastAsia="en-US"/>
              </w:rPr>
              <w:t>Super</w:t>
            </w:r>
            <w:proofErr w:type="spellEnd"/>
            <w:r w:rsidRPr="000F74A4">
              <w:rPr>
                <w:rFonts w:ascii="Times New Roman" w:eastAsia="Times New Roman" w:hAnsi="Times New Roman" w:cs="Times New Roman"/>
                <w:color w:val="000000"/>
                <w:sz w:val="22"/>
                <w:szCs w:val="22"/>
                <w:lang w:eastAsia="en-US"/>
              </w:rPr>
              <w:t xml:space="preserve"> 2000 4,5/ 3,5</w:t>
            </w:r>
          </w:p>
        </w:tc>
        <w:tc>
          <w:tcPr>
            <w:tcW w:w="1726" w:type="dxa"/>
            <w:tcBorders>
              <w:top w:val="nil"/>
              <w:left w:val="nil"/>
              <w:bottom w:val="single" w:sz="4" w:space="0" w:color="auto"/>
              <w:right w:val="single" w:sz="4" w:space="0" w:color="auto"/>
            </w:tcBorders>
            <w:shd w:val="clear" w:color="auto" w:fill="auto"/>
            <w:noWrap/>
            <w:vAlign w:val="bottom"/>
            <w:hideMark/>
          </w:tcPr>
          <w:p w14:paraId="07AB9D52" w14:textId="1A3E4A92" w:rsidR="003F547F" w:rsidRPr="000F74A4" w:rsidRDefault="003F547F" w:rsidP="006370E6">
            <w:pPr>
              <w:spacing w:after="0" w:line="240" w:lineRule="auto"/>
              <w:rPr>
                <w:rFonts w:ascii="Times New Roman" w:eastAsia="Times New Roman" w:hAnsi="Times New Roman" w:cs="Times New Roman"/>
                <w:color w:val="000000"/>
                <w:sz w:val="22"/>
                <w:szCs w:val="22"/>
                <w:lang w:eastAsia="en-US"/>
              </w:rPr>
            </w:pPr>
            <w:r w:rsidRPr="000F74A4">
              <w:rPr>
                <w:rFonts w:ascii="Times New Roman" w:eastAsia="Times New Roman" w:hAnsi="Times New Roman" w:cs="Times New Roman"/>
                <w:color w:val="000000"/>
                <w:sz w:val="22"/>
                <w:szCs w:val="22"/>
                <w:lang w:eastAsia="en-US"/>
              </w:rPr>
              <w:t>MAN TGS 18.320</w:t>
            </w:r>
          </w:p>
        </w:tc>
        <w:tc>
          <w:tcPr>
            <w:tcW w:w="1447" w:type="dxa"/>
            <w:tcBorders>
              <w:top w:val="nil"/>
              <w:left w:val="nil"/>
              <w:bottom w:val="single" w:sz="4" w:space="0" w:color="auto"/>
              <w:right w:val="single" w:sz="4" w:space="0" w:color="auto"/>
            </w:tcBorders>
            <w:shd w:val="clear" w:color="auto" w:fill="auto"/>
            <w:noWrap/>
            <w:vAlign w:val="bottom"/>
            <w:hideMark/>
          </w:tcPr>
          <w:p w14:paraId="5DBF0BE2" w14:textId="77777777" w:rsidR="003F547F" w:rsidRPr="000F74A4" w:rsidRDefault="003F547F" w:rsidP="00C85763">
            <w:pPr>
              <w:spacing w:after="0" w:line="240" w:lineRule="auto"/>
              <w:jc w:val="center"/>
              <w:rPr>
                <w:rFonts w:ascii="Times New Roman" w:eastAsia="Times New Roman" w:hAnsi="Times New Roman" w:cs="Times New Roman"/>
                <w:color w:val="000000"/>
                <w:sz w:val="22"/>
                <w:szCs w:val="22"/>
                <w:lang w:eastAsia="en-US"/>
              </w:rPr>
            </w:pPr>
            <w:r w:rsidRPr="000F74A4">
              <w:rPr>
                <w:rFonts w:ascii="Times New Roman" w:eastAsia="Times New Roman" w:hAnsi="Times New Roman" w:cs="Times New Roman"/>
                <w:color w:val="000000"/>
                <w:sz w:val="22"/>
                <w:szCs w:val="22"/>
                <w:lang w:eastAsia="en-US"/>
              </w:rPr>
              <w:t>2016 m.</w:t>
            </w:r>
          </w:p>
        </w:tc>
        <w:tc>
          <w:tcPr>
            <w:tcW w:w="1170" w:type="dxa"/>
            <w:tcBorders>
              <w:top w:val="nil"/>
              <w:left w:val="nil"/>
              <w:bottom w:val="single" w:sz="4" w:space="0" w:color="auto"/>
              <w:right w:val="single" w:sz="4" w:space="0" w:color="auto"/>
            </w:tcBorders>
            <w:shd w:val="clear" w:color="auto" w:fill="auto"/>
            <w:noWrap/>
            <w:vAlign w:val="bottom"/>
            <w:hideMark/>
          </w:tcPr>
          <w:p w14:paraId="0537C6AE" w14:textId="59530DB8" w:rsidR="003F547F" w:rsidRPr="000F74A4" w:rsidRDefault="003F547F" w:rsidP="000F74A4">
            <w:pPr>
              <w:spacing w:after="0" w:line="240" w:lineRule="auto"/>
              <w:jc w:val="center"/>
              <w:rPr>
                <w:rFonts w:ascii="Times New Roman" w:eastAsia="Times New Roman" w:hAnsi="Times New Roman" w:cs="Times New Roman"/>
                <w:color w:val="000000"/>
                <w:sz w:val="22"/>
                <w:szCs w:val="22"/>
                <w:lang w:eastAsia="en-US"/>
              </w:rPr>
            </w:pPr>
            <w:r>
              <w:rPr>
                <w:rFonts w:ascii="Times New Roman" w:eastAsia="Times New Roman" w:hAnsi="Times New Roman" w:cs="Times New Roman"/>
                <w:color w:val="000000"/>
                <w:sz w:val="22"/>
                <w:szCs w:val="22"/>
                <w:lang w:eastAsia="en-US"/>
              </w:rPr>
              <w:t>JGB 953</w:t>
            </w:r>
          </w:p>
        </w:tc>
        <w:tc>
          <w:tcPr>
            <w:tcW w:w="2514" w:type="dxa"/>
            <w:tcBorders>
              <w:top w:val="nil"/>
              <w:left w:val="nil"/>
              <w:bottom w:val="single" w:sz="4" w:space="0" w:color="auto"/>
              <w:right w:val="single" w:sz="4" w:space="0" w:color="auto"/>
            </w:tcBorders>
            <w:vAlign w:val="bottom"/>
          </w:tcPr>
          <w:p w14:paraId="4D8A7FEF" w14:textId="66C8E80B" w:rsidR="003F547F" w:rsidRDefault="00D57718" w:rsidP="00D57718">
            <w:pPr>
              <w:spacing w:after="0" w:line="240" w:lineRule="auto"/>
              <w:jc w:val="center"/>
              <w:rPr>
                <w:rFonts w:ascii="Times New Roman" w:eastAsia="Times New Roman" w:hAnsi="Times New Roman" w:cs="Times New Roman"/>
                <w:color w:val="000000"/>
                <w:sz w:val="22"/>
                <w:szCs w:val="22"/>
                <w:lang w:eastAsia="en-US"/>
              </w:rPr>
            </w:pPr>
            <w:r w:rsidRPr="00D57718">
              <w:rPr>
                <w:rFonts w:ascii="Times New Roman" w:eastAsia="Times New Roman" w:hAnsi="Times New Roman" w:cs="Times New Roman"/>
                <w:color w:val="000000"/>
                <w:sz w:val="22"/>
                <w:szCs w:val="22"/>
                <w:lang w:eastAsia="en-US"/>
              </w:rPr>
              <w:t>WMA06SZZ5GP071842</w:t>
            </w:r>
          </w:p>
        </w:tc>
      </w:tr>
      <w:tr w:rsidR="00D57718" w:rsidRPr="000F74A4" w14:paraId="7D6DAB88" w14:textId="555ACB1D" w:rsidTr="00682271">
        <w:trPr>
          <w:trHeight w:val="217"/>
        </w:trPr>
        <w:tc>
          <w:tcPr>
            <w:tcW w:w="528" w:type="dxa"/>
            <w:tcBorders>
              <w:top w:val="nil"/>
              <w:left w:val="single" w:sz="4" w:space="0" w:color="auto"/>
              <w:bottom w:val="single" w:sz="4" w:space="0" w:color="auto"/>
              <w:right w:val="single" w:sz="4" w:space="0" w:color="auto"/>
            </w:tcBorders>
            <w:shd w:val="clear" w:color="auto" w:fill="auto"/>
            <w:noWrap/>
            <w:vAlign w:val="bottom"/>
            <w:hideMark/>
          </w:tcPr>
          <w:p w14:paraId="406CE0E3" w14:textId="10B08D48" w:rsidR="003F547F" w:rsidRPr="000F74A4" w:rsidRDefault="00C76E62" w:rsidP="0043769A">
            <w:pPr>
              <w:spacing w:after="0" w:line="240" w:lineRule="auto"/>
              <w:rPr>
                <w:rFonts w:ascii="Times New Roman" w:eastAsia="Times New Roman" w:hAnsi="Times New Roman" w:cs="Times New Roman"/>
                <w:color w:val="000000"/>
                <w:sz w:val="22"/>
                <w:szCs w:val="22"/>
                <w:lang w:eastAsia="en-US"/>
              </w:rPr>
            </w:pPr>
            <w:r>
              <w:rPr>
                <w:rFonts w:ascii="Times New Roman" w:eastAsia="Times New Roman" w:hAnsi="Times New Roman" w:cs="Times New Roman"/>
                <w:color w:val="000000"/>
                <w:sz w:val="22"/>
                <w:szCs w:val="22"/>
                <w:lang w:eastAsia="en-US"/>
              </w:rPr>
              <w:t>4</w:t>
            </w:r>
            <w:r w:rsidR="003F547F" w:rsidRPr="000F74A4">
              <w:rPr>
                <w:rFonts w:ascii="Times New Roman" w:eastAsia="Times New Roman" w:hAnsi="Times New Roman" w:cs="Times New Roman"/>
                <w:color w:val="000000"/>
                <w:sz w:val="22"/>
                <w:szCs w:val="22"/>
                <w:lang w:eastAsia="en-US"/>
              </w:rPr>
              <w:t>.</w:t>
            </w:r>
          </w:p>
        </w:tc>
        <w:tc>
          <w:tcPr>
            <w:tcW w:w="2684" w:type="dxa"/>
            <w:tcBorders>
              <w:top w:val="nil"/>
              <w:left w:val="nil"/>
              <w:bottom w:val="single" w:sz="4" w:space="0" w:color="auto"/>
              <w:right w:val="single" w:sz="4" w:space="0" w:color="auto"/>
            </w:tcBorders>
            <w:shd w:val="clear" w:color="auto" w:fill="auto"/>
            <w:noWrap/>
            <w:vAlign w:val="bottom"/>
            <w:hideMark/>
          </w:tcPr>
          <w:p w14:paraId="2BFC4BF1" w14:textId="06B7BF95" w:rsidR="003F547F" w:rsidRPr="000F74A4" w:rsidRDefault="003F547F" w:rsidP="004654F1">
            <w:pPr>
              <w:spacing w:after="0" w:line="240" w:lineRule="auto"/>
              <w:rPr>
                <w:rFonts w:ascii="Times New Roman" w:eastAsia="Times New Roman" w:hAnsi="Times New Roman" w:cs="Times New Roman"/>
                <w:color w:val="000000"/>
                <w:sz w:val="22"/>
                <w:szCs w:val="22"/>
                <w:lang w:eastAsia="en-US"/>
              </w:rPr>
            </w:pPr>
            <w:r w:rsidRPr="000F74A4">
              <w:rPr>
                <w:rFonts w:ascii="Times New Roman" w:eastAsia="Times New Roman" w:hAnsi="Times New Roman" w:cs="Times New Roman"/>
                <w:color w:val="000000"/>
                <w:sz w:val="22"/>
                <w:szCs w:val="22"/>
                <w:lang w:eastAsia="en-US"/>
              </w:rPr>
              <w:t>Aukšto slėgio plovimo įranga R</w:t>
            </w:r>
            <w:r w:rsidR="004654F1">
              <w:rPr>
                <w:rFonts w:ascii="Times New Roman" w:eastAsia="Times New Roman" w:hAnsi="Times New Roman" w:cs="Times New Roman"/>
                <w:color w:val="000000"/>
                <w:sz w:val="22"/>
                <w:szCs w:val="22"/>
                <w:lang w:eastAsia="en-US"/>
              </w:rPr>
              <w:t>IONED</w:t>
            </w:r>
          </w:p>
        </w:tc>
        <w:tc>
          <w:tcPr>
            <w:tcW w:w="1726" w:type="dxa"/>
            <w:tcBorders>
              <w:top w:val="nil"/>
              <w:left w:val="nil"/>
              <w:bottom w:val="single" w:sz="4" w:space="0" w:color="auto"/>
              <w:right w:val="single" w:sz="4" w:space="0" w:color="auto"/>
            </w:tcBorders>
            <w:shd w:val="clear" w:color="auto" w:fill="auto"/>
            <w:noWrap/>
            <w:vAlign w:val="bottom"/>
            <w:hideMark/>
          </w:tcPr>
          <w:p w14:paraId="08FA3079" w14:textId="0B8ADFAA" w:rsidR="003F547F" w:rsidRPr="000F74A4" w:rsidRDefault="003F547F" w:rsidP="00A42DF2">
            <w:pPr>
              <w:spacing w:after="0" w:line="240" w:lineRule="auto"/>
              <w:rPr>
                <w:rFonts w:ascii="Times New Roman" w:eastAsia="Times New Roman" w:hAnsi="Times New Roman" w:cs="Times New Roman"/>
                <w:color w:val="000000"/>
                <w:sz w:val="22"/>
                <w:szCs w:val="22"/>
                <w:lang w:eastAsia="en-US"/>
              </w:rPr>
            </w:pPr>
            <w:r w:rsidRPr="000F74A4">
              <w:rPr>
                <w:rFonts w:ascii="Times New Roman" w:eastAsia="Times New Roman" w:hAnsi="Times New Roman" w:cs="Times New Roman"/>
                <w:color w:val="000000"/>
                <w:sz w:val="22"/>
                <w:szCs w:val="22"/>
                <w:lang w:eastAsia="en-US"/>
              </w:rPr>
              <w:t xml:space="preserve">MB </w:t>
            </w:r>
            <w:proofErr w:type="spellStart"/>
            <w:r w:rsidRPr="000F74A4">
              <w:rPr>
                <w:rFonts w:ascii="Times New Roman" w:eastAsia="Times New Roman" w:hAnsi="Times New Roman" w:cs="Times New Roman"/>
                <w:color w:val="000000"/>
                <w:sz w:val="22"/>
                <w:szCs w:val="22"/>
                <w:lang w:eastAsia="en-US"/>
              </w:rPr>
              <w:t>Sprinter</w:t>
            </w:r>
            <w:proofErr w:type="spellEnd"/>
          </w:p>
        </w:tc>
        <w:tc>
          <w:tcPr>
            <w:tcW w:w="1447" w:type="dxa"/>
            <w:tcBorders>
              <w:top w:val="nil"/>
              <w:left w:val="nil"/>
              <w:bottom w:val="single" w:sz="4" w:space="0" w:color="auto"/>
              <w:right w:val="single" w:sz="4" w:space="0" w:color="auto"/>
            </w:tcBorders>
            <w:shd w:val="clear" w:color="auto" w:fill="auto"/>
            <w:noWrap/>
            <w:vAlign w:val="bottom"/>
            <w:hideMark/>
          </w:tcPr>
          <w:p w14:paraId="01225639" w14:textId="77777777" w:rsidR="003F547F" w:rsidRPr="000F74A4" w:rsidRDefault="003F547F" w:rsidP="00C85763">
            <w:pPr>
              <w:spacing w:after="0" w:line="240" w:lineRule="auto"/>
              <w:jc w:val="center"/>
              <w:rPr>
                <w:rFonts w:ascii="Times New Roman" w:eastAsia="Times New Roman" w:hAnsi="Times New Roman" w:cs="Times New Roman"/>
                <w:color w:val="000000"/>
                <w:sz w:val="22"/>
                <w:szCs w:val="22"/>
                <w:lang w:eastAsia="en-US"/>
              </w:rPr>
            </w:pPr>
            <w:r w:rsidRPr="000F74A4">
              <w:rPr>
                <w:rFonts w:ascii="Times New Roman" w:eastAsia="Times New Roman" w:hAnsi="Times New Roman" w:cs="Times New Roman"/>
                <w:color w:val="000000"/>
                <w:sz w:val="22"/>
                <w:szCs w:val="22"/>
                <w:lang w:eastAsia="en-US"/>
              </w:rPr>
              <w:t>2013 m.</w:t>
            </w:r>
          </w:p>
        </w:tc>
        <w:tc>
          <w:tcPr>
            <w:tcW w:w="1170" w:type="dxa"/>
            <w:tcBorders>
              <w:top w:val="nil"/>
              <w:left w:val="nil"/>
              <w:bottom w:val="single" w:sz="4" w:space="0" w:color="auto"/>
              <w:right w:val="single" w:sz="4" w:space="0" w:color="auto"/>
            </w:tcBorders>
            <w:shd w:val="clear" w:color="auto" w:fill="auto"/>
            <w:noWrap/>
            <w:vAlign w:val="bottom"/>
            <w:hideMark/>
          </w:tcPr>
          <w:p w14:paraId="1D526808" w14:textId="0561D90C" w:rsidR="003F547F" w:rsidRPr="000F74A4" w:rsidRDefault="003F547F" w:rsidP="000F74A4">
            <w:pPr>
              <w:spacing w:after="0" w:line="240" w:lineRule="auto"/>
              <w:jc w:val="center"/>
              <w:rPr>
                <w:rFonts w:ascii="Times New Roman" w:eastAsia="Times New Roman" w:hAnsi="Times New Roman" w:cs="Times New Roman"/>
                <w:color w:val="000000"/>
                <w:sz w:val="22"/>
                <w:szCs w:val="22"/>
                <w:lang w:eastAsia="en-US"/>
              </w:rPr>
            </w:pPr>
            <w:r w:rsidRPr="000F74A4">
              <w:rPr>
                <w:rFonts w:ascii="Times New Roman" w:eastAsia="Times New Roman" w:hAnsi="Times New Roman" w:cs="Times New Roman"/>
                <w:color w:val="000000"/>
                <w:sz w:val="22"/>
                <w:szCs w:val="22"/>
                <w:lang w:eastAsia="en-US"/>
              </w:rPr>
              <w:t>GHC</w:t>
            </w:r>
            <w:r>
              <w:rPr>
                <w:rFonts w:ascii="Times New Roman" w:eastAsia="Times New Roman" w:hAnsi="Times New Roman" w:cs="Times New Roman"/>
                <w:color w:val="000000"/>
                <w:sz w:val="22"/>
                <w:szCs w:val="22"/>
                <w:lang w:eastAsia="en-US"/>
              </w:rPr>
              <w:t xml:space="preserve"> </w:t>
            </w:r>
            <w:r w:rsidRPr="000F74A4">
              <w:rPr>
                <w:rFonts w:ascii="Times New Roman" w:eastAsia="Times New Roman" w:hAnsi="Times New Roman" w:cs="Times New Roman"/>
                <w:color w:val="000000"/>
                <w:sz w:val="22"/>
                <w:szCs w:val="22"/>
                <w:lang w:eastAsia="en-US"/>
              </w:rPr>
              <w:t>593</w:t>
            </w:r>
          </w:p>
        </w:tc>
        <w:tc>
          <w:tcPr>
            <w:tcW w:w="2514" w:type="dxa"/>
            <w:tcBorders>
              <w:top w:val="nil"/>
              <w:left w:val="nil"/>
              <w:bottom w:val="single" w:sz="4" w:space="0" w:color="auto"/>
              <w:right w:val="single" w:sz="4" w:space="0" w:color="auto"/>
            </w:tcBorders>
            <w:vAlign w:val="bottom"/>
          </w:tcPr>
          <w:p w14:paraId="172F08D4" w14:textId="1F891290" w:rsidR="003F547F" w:rsidRPr="000F74A4" w:rsidRDefault="00D57718" w:rsidP="00D57718">
            <w:pPr>
              <w:spacing w:after="0" w:line="240" w:lineRule="auto"/>
              <w:jc w:val="center"/>
              <w:rPr>
                <w:rFonts w:ascii="Times New Roman" w:eastAsia="Times New Roman" w:hAnsi="Times New Roman" w:cs="Times New Roman"/>
                <w:color w:val="000000"/>
                <w:sz w:val="22"/>
                <w:szCs w:val="22"/>
                <w:lang w:eastAsia="en-US"/>
              </w:rPr>
            </w:pPr>
            <w:r w:rsidRPr="00D57718">
              <w:rPr>
                <w:rFonts w:ascii="Times New Roman" w:eastAsia="Times New Roman" w:hAnsi="Times New Roman" w:cs="Times New Roman"/>
                <w:color w:val="000000"/>
                <w:sz w:val="22"/>
                <w:szCs w:val="22"/>
                <w:lang w:eastAsia="en-US"/>
              </w:rPr>
              <w:t>WDB9066311S762467</w:t>
            </w:r>
          </w:p>
        </w:tc>
      </w:tr>
      <w:tr w:rsidR="00C76E62" w:rsidRPr="000F74A4" w14:paraId="3BDA2171" w14:textId="77777777" w:rsidTr="0088185A">
        <w:trPr>
          <w:trHeight w:val="393"/>
        </w:trPr>
        <w:tc>
          <w:tcPr>
            <w:tcW w:w="528" w:type="dxa"/>
            <w:tcBorders>
              <w:top w:val="nil"/>
              <w:left w:val="single" w:sz="4" w:space="0" w:color="auto"/>
              <w:bottom w:val="single" w:sz="4" w:space="0" w:color="auto"/>
              <w:right w:val="single" w:sz="4" w:space="0" w:color="auto"/>
            </w:tcBorders>
            <w:shd w:val="clear" w:color="auto" w:fill="auto"/>
            <w:noWrap/>
            <w:vAlign w:val="bottom"/>
          </w:tcPr>
          <w:p w14:paraId="38A6BFEB" w14:textId="1397662D" w:rsidR="00C76E62" w:rsidRDefault="00C76E62" w:rsidP="00C76E62">
            <w:pPr>
              <w:spacing w:after="0" w:line="240" w:lineRule="auto"/>
              <w:rPr>
                <w:rFonts w:ascii="Times New Roman" w:eastAsia="Times New Roman" w:hAnsi="Times New Roman" w:cs="Times New Roman"/>
                <w:color w:val="000000"/>
                <w:sz w:val="22"/>
                <w:szCs w:val="22"/>
                <w:lang w:eastAsia="en-US"/>
              </w:rPr>
            </w:pPr>
            <w:r>
              <w:rPr>
                <w:rFonts w:ascii="Times New Roman" w:eastAsia="Times New Roman" w:hAnsi="Times New Roman" w:cs="Times New Roman"/>
                <w:color w:val="000000"/>
                <w:sz w:val="22"/>
                <w:szCs w:val="22"/>
                <w:lang w:eastAsia="en-US"/>
              </w:rPr>
              <w:t>5.</w:t>
            </w:r>
          </w:p>
        </w:tc>
        <w:tc>
          <w:tcPr>
            <w:tcW w:w="2684" w:type="dxa"/>
            <w:tcBorders>
              <w:top w:val="nil"/>
              <w:left w:val="nil"/>
              <w:bottom w:val="single" w:sz="4" w:space="0" w:color="auto"/>
              <w:right w:val="single" w:sz="4" w:space="0" w:color="auto"/>
            </w:tcBorders>
            <w:shd w:val="clear" w:color="auto" w:fill="auto"/>
            <w:noWrap/>
            <w:vAlign w:val="bottom"/>
          </w:tcPr>
          <w:p w14:paraId="701D770E" w14:textId="061057A1" w:rsidR="00C76E62" w:rsidRPr="000F74A4" w:rsidRDefault="00C76E62" w:rsidP="004654F1">
            <w:pPr>
              <w:spacing w:after="0" w:line="240" w:lineRule="auto"/>
              <w:rPr>
                <w:rFonts w:ascii="Times New Roman" w:eastAsia="Times New Roman" w:hAnsi="Times New Roman" w:cs="Times New Roman"/>
                <w:color w:val="000000"/>
                <w:sz w:val="22"/>
                <w:szCs w:val="22"/>
                <w:lang w:eastAsia="en-US"/>
              </w:rPr>
            </w:pPr>
            <w:r w:rsidRPr="000F74A4">
              <w:rPr>
                <w:rFonts w:ascii="Times New Roman" w:eastAsia="Times New Roman" w:hAnsi="Times New Roman" w:cs="Times New Roman"/>
                <w:color w:val="000000"/>
                <w:sz w:val="22"/>
                <w:szCs w:val="22"/>
                <w:lang w:eastAsia="en-US"/>
              </w:rPr>
              <w:t>R</w:t>
            </w:r>
            <w:r w:rsidR="004654F1">
              <w:rPr>
                <w:rFonts w:ascii="Times New Roman" w:eastAsia="Times New Roman" w:hAnsi="Times New Roman" w:cs="Times New Roman"/>
                <w:color w:val="000000"/>
                <w:sz w:val="22"/>
                <w:szCs w:val="22"/>
                <w:lang w:eastAsia="en-US"/>
              </w:rPr>
              <w:t>IONED</w:t>
            </w:r>
            <w:r w:rsidRPr="000F74A4">
              <w:rPr>
                <w:rFonts w:ascii="Times New Roman" w:eastAsia="Times New Roman" w:hAnsi="Times New Roman" w:cs="Times New Roman"/>
                <w:color w:val="000000"/>
                <w:sz w:val="22"/>
                <w:szCs w:val="22"/>
                <w:lang w:eastAsia="en-US"/>
              </w:rPr>
              <w:t xml:space="preserve"> </w:t>
            </w:r>
            <w:proofErr w:type="spellStart"/>
            <w:r w:rsidRPr="000F74A4">
              <w:rPr>
                <w:rFonts w:ascii="Times New Roman" w:eastAsia="Times New Roman" w:hAnsi="Times New Roman" w:cs="Times New Roman"/>
                <w:color w:val="000000"/>
                <w:sz w:val="22"/>
                <w:szCs w:val="22"/>
                <w:lang w:eastAsia="en-US"/>
              </w:rPr>
              <w:t>ProfiJet</w:t>
            </w:r>
            <w:proofErr w:type="spellEnd"/>
            <w:r w:rsidRPr="000F74A4">
              <w:rPr>
                <w:rFonts w:ascii="Times New Roman" w:eastAsia="Times New Roman" w:hAnsi="Times New Roman" w:cs="Times New Roman"/>
                <w:color w:val="000000"/>
                <w:sz w:val="22"/>
                <w:szCs w:val="22"/>
                <w:lang w:eastAsia="en-US"/>
              </w:rPr>
              <w:t xml:space="preserve"> HWS</w:t>
            </w:r>
          </w:p>
        </w:tc>
        <w:tc>
          <w:tcPr>
            <w:tcW w:w="1726" w:type="dxa"/>
            <w:tcBorders>
              <w:top w:val="nil"/>
              <w:left w:val="nil"/>
              <w:bottom w:val="single" w:sz="4" w:space="0" w:color="auto"/>
              <w:right w:val="single" w:sz="4" w:space="0" w:color="auto"/>
            </w:tcBorders>
            <w:shd w:val="clear" w:color="auto" w:fill="auto"/>
            <w:noWrap/>
            <w:vAlign w:val="bottom"/>
          </w:tcPr>
          <w:p w14:paraId="356D4860" w14:textId="7A175B28" w:rsidR="00C76E62" w:rsidRPr="000F74A4" w:rsidRDefault="00C76E62" w:rsidP="00C76E62">
            <w:pPr>
              <w:spacing w:after="0" w:line="240" w:lineRule="auto"/>
              <w:rPr>
                <w:rFonts w:ascii="Times New Roman" w:eastAsia="Times New Roman" w:hAnsi="Times New Roman" w:cs="Times New Roman"/>
                <w:color w:val="000000"/>
                <w:sz w:val="22"/>
                <w:szCs w:val="22"/>
                <w:lang w:eastAsia="en-US"/>
              </w:rPr>
            </w:pPr>
            <w:r w:rsidRPr="000F74A4">
              <w:rPr>
                <w:rFonts w:ascii="Times New Roman" w:eastAsia="Times New Roman" w:hAnsi="Times New Roman" w:cs="Times New Roman"/>
                <w:color w:val="000000"/>
                <w:sz w:val="22"/>
                <w:szCs w:val="22"/>
                <w:lang w:eastAsia="en-US"/>
              </w:rPr>
              <w:t>MAN TGE 5.120</w:t>
            </w:r>
          </w:p>
        </w:tc>
        <w:tc>
          <w:tcPr>
            <w:tcW w:w="1447" w:type="dxa"/>
            <w:tcBorders>
              <w:top w:val="nil"/>
              <w:left w:val="nil"/>
              <w:bottom w:val="single" w:sz="4" w:space="0" w:color="auto"/>
              <w:right w:val="single" w:sz="4" w:space="0" w:color="auto"/>
            </w:tcBorders>
            <w:shd w:val="clear" w:color="auto" w:fill="auto"/>
            <w:noWrap/>
            <w:vAlign w:val="bottom"/>
          </w:tcPr>
          <w:p w14:paraId="3C7E611E" w14:textId="6D10F7B4" w:rsidR="00C76E62" w:rsidRPr="000F74A4" w:rsidRDefault="00C76E62" w:rsidP="00C76E62">
            <w:pPr>
              <w:spacing w:after="0" w:line="240" w:lineRule="auto"/>
              <w:jc w:val="center"/>
              <w:rPr>
                <w:rFonts w:ascii="Times New Roman" w:eastAsia="Times New Roman" w:hAnsi="Times New Roman" w:cs="Times New Roman"/>
                <w:color w:val="000000"/>
                <w:sz w:val="22"/>
                <w:szCs w:val="22"/>
                <w:lang w:eastAsia="en-US"/>
              </w:rPr>
            </w:pPr>
            <w:r w:rsidRPr="000F74A4">
              <w:rPr>
                <w:rFonts w:ascii="Times New Roman" w:eastAsia="Times New Roman" w:hAnsi="Times New Roman" w:cs="Times New Roman"/>
                <w:color w:val="000000"/>
                <w:sz w:val="22"/>
                <w:szCs w:val="22"/>
                <w:lang w:eastAsia="en-US"/>
              </w:rPr>
              <w:t>2018 m.</w:t>
            </w:r>
          </w:p>
        </w:tc>
        <w:tc>
          <w:tcPr>
            <w:tcW w:w="1170" w:type="dxa"/>
            <w:tcBorders>
              <w:top w:val="nil"/>
              <w:left w:val="nil"/>
              <w:bottom w:val="single" w:sz="4" w:space="0" w:color="auto"/>
              <w:right w:val="single" w:sz="4" w:space="0" w:color="auto"/>
            </w:tcBorders>
            <w:shd w:val="clear" w:color="auto" w:fill="auto"/>
            <w:noWrap/>
            <w:vAlign w:val="bottom"/>
          </w:tcPr>
          <w:p w14:paraId="5760985C" w14:textId="3EFB9D11" w:rsidR="00C76E62" w:rsidRDefault="00C76E62" w:rsidP="00C76E62">
            <w:pPr>
              <w:spacing w:after="0" w:line="240" w:lineRule="auto"/>
              <w:jc w:val="center"/>
              <w:rPr>
                <w:rFonts w:ascii="Times New Roman" w:eastAsia="Times New Roman" w:hAnsi="Times New Roman" w:cs="Times New Roman"/>
                <w:color w:val="000000"/>
                <w:sz w:val="22"/>
                <w:szCs w:val="22"/>
                <w:lang w:eastAsia="en-US"/>
              </w:rPr>
            </w:pPr>
            <w:r>
              <w:rPr>
                <w:rFonts w:ascii="Times New Roman" w:eastAsia="Times New Roman" w:hAnsi="Times New Roman" w:cs="Times New Roman"/>
                <w:color w:val="000000"/>
                <w:sz w:val="22"/>
                <w:szCs w:val="22"/>
                <w:lang w:eastAsia="en-US"/>
              </w:rPr>
              <w:t>KTH 994</w:t>
            </w:r>
          </w:p>
        </w:tc>
        <w:tc>
          <w:tcPr>
            <w:tcW w:w="2514" w:type="dxa"/>
            <w:tcBorders>
              <w:top w:val="nil"/>
              <w:left w:val="nil"/>
              <w:bottom w:val="single" w:sz="4" w:space="0" w:color="auto"/>
              <w:right w:val="single" w:sz="4" w:space="0" w:color="auto"/>
            </w:tcBorders>
            <w:vAlign w:val="bottom"/>
          </w:tcPr>
          <w:p w14:paraId="2FC1E0CF" w14:textId="55C56593" w:rsidR="00C76E62" w:rsidRPr="00D57718" w:rsidRDefault="00C76E62" w:rsidP="00C76E62">
            <w:pPr>
              <w:spacing w:after="0" w:line="240" w:lineRule="auto"/>
              <w:jc w:val="center"/>
              <w:rPr>
                <w:rFonts w:ascii="Times New Roman" w:eastAsia="Times New Roman" w:hAnsi="Times New Roman" w:cs="Times New Roman"/>
                <w:color w:val="000000"/>
                <w:sz w:val="22"/>
                <w:szCs w:val="22"/>
                <w:lang w:eastAsia="en-US"/>
              </w:rPr>
            </w:pPr>
            <w:r w:rsidRPr="00D57718">
              <w:rPr>
                <w:rFonts w:ascii="Times New Roman" w:eastAsia="Times New Roman" w:hAnsi="Times New Roman" w:cs="Times New Roman"/>
                <w:color w:val="000000"/>
                <w:sz w:val="22"/>
                <w:szCs w:val="22"/>
                <w:lang w:eastAsia="en-US"/>
              </w:rPr>
              <w:t>WMA12VUY6K9001585</w:t>
            </w:r>
          </w:p>
        </w:tc>
      </w:tr>
      <w:tr w:rsidR="00C76E62" w:rsidRPr="000F74A4" w14:paraId="53454DBC" w14:textId="02727912" w:rsidTr="0088185A">
        <w:trPr>
          <w:trHeight w:val="393"/>
        </w:trPr>
        <w:tc>
          <w:tcPr>
            <w:tcW w:w="5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5A87B0" w14:textId="58A19A34" w:rsidR="00C76E62" w:rsidRPr="000F74A4" w:rsidRDefault="00C76E62" w:rsidP="00C76E62">
            <w:pPr>
              <w:spacing w:after="0" w:line="240" w:lineRule="auto"/>
              <w:rPr>
                <w:rFonts w:ascii="Times New Roman" w:eastAsia="Times New Roman" w:hAnsi="Times New Roman" w:cs="Times New Roman"/>
                <w:color w:val="000000"/>
                <w:sz w:val="22"/>
                <w:szCs w:val="22"/>
                <w:lang w:eastAsia="en-US"/>
              </w:rPr>
            </w:pPr>
            <w:r>
              <w:rPr>
                <w:rFonts w:ascii="Times New Roman" w:eastAsia="Times New Roman" w:hAnsi="Times New Roman" w:cs="Times New Roman"/>
                <w:color w:val="000000"/>
                <w:sz w:val="22"/>
                <w:szCs w:val="22"/>
                <w:lang w:eastAsia="en-US"/>
              </w:rPr>
              <w:t>6</w:t>
            </w:r>
            <w:r w:rsidRPr="000F74A4">
              <w:rPr>
                <w:rFonts w:ascii="Times New Roman" w:eastAsia="Times New Roman" w:hAnsi="Times New Roman" w:cs="Times New Roman"/>
                <w:color w:val="000000"/>
                <w:sz w:val="22"/>
                <w:szCs w:val="22"/>
                <w:lang w:eastAsia="en-US"/>
              </w:rPr>
              <w:t>.</w:t>
            </w:r>
          </w:p>
        </w:tc>
        <w:tc>
          <w:tcPr>
            <w:tcW w:w="2684" w:type="dxa"/>
            <w:tcBorders>
              <w:top w:val="single" w:sz="4" w:space="0" w:color="auto"/>
              <w:left w:val="nil"/>
              <w:bottom w:val="single" w:sz="4" w:space="0" w:color="auto"/>
              <w:right w:val="single" w:sz="4" w:space="0" w:color="auto"/>
            </w:tcBorders>
            <w:shd w:val="clear" w:color="auto" w:fill="auto"/>
            <w:noWrap/>
            <w:vAlign w:val="bottom"/>
          </w:tcPr>
          <w:p w14:paraId="73145628" w14:textId="560DEF05" w:rsidR="00C76E62" w:rsidRPr="000F74A4" w:rsidRDefault="00C76E62" w:rsidP="007F4682">
            <w:pPr>
              <w:spacing w:after="0" w:line="240" w:lineRule="auto"/>
              <w:rPr>
                <w:rFonts w:ascii="Times New Roman" w:eastAsia="Times New Roman" w:hAnsi="Times New Roman" w:cs="Times New Roman"/>
                <w:color w:val="000000"/>
                <w:sz w:val="22"/>
                <w:szCs w:val="22"/>
                <w:lang w:eastAsia="en-US"/>
              </w:rPr>
            </w:pPr>
            <w:r w:rsidRPr="000F74A4">
              <w:rPr>
                <w:rFonts w:ascii="Times New Roman" w:eastAsia="Times New Roman" w:hAnsi="Times New Roman" w:cs="Times New Roman"/>
                <w:color w:val="000000"/>
                <w:sz w:val="22"/>
                <w:szCs w:val="22"/>
                <w:lang w:eastAsia="en-US"/>
              </w:rPr>
              <w:t>A</w:t>
            </w:r>
            <w:r>
              <w:rPr>
                <w:rFonts w:ascii="Times New Roman" w:eastAsia="Times New Roman" w:hAnsi="Times New Roman" w:cs="Times New Roman"/>
                <w:color w:val="000000"/>
                <w:sz w:val="22"/>
                <w:szCs w:val="22"/>
                <w:lang w:eastAsia="en-US"/>
              </w:rPr>
              <w:t>SSMANN</w:t>
            </w:r>
            <w:r w:rsidRPr="000F74A4">
              <w:rPr>
                <w:rFonts w:ascii="Times New Roman" w:eastAsia="Times New Roman" w:hAnsi="Times New Roman" w:cs="Times New Roman"/>
                <w:color w:val="000000"/>
                <w:sz w:val="22"/>
                <w:szCs w:val="22"/>
                <w:lang w:eastAsia="en-US"/>
              </w:rPr>
              <w:t xml:space="preserve"> 229 P-WRG</w:t>
            </w:r>
            <w:r w:rsidR="007F4682">
              <w:rPr>
                <w:rFonts w:ascii="Times New Roman" w:eastAsia="Times New Roman" w:hAnsi="Times New Roman" w:cs="Times New Roman"/>
                <w:color w:val="000000"/>
                <w:sz w:val="22"/>
                <w:szCs w:val="22"/>
                <w:lang w:eastAsia="en-US"/>
              </w:rPr>
              <w:t xml:space="preserve"> </w:t>
            </w:r>
            <w:r w:rsidRPr="000F74A4">
              <w:rPr>
                <w:rFonts w:ascii="Times New Roman" w:eastAsia="Times New Roman" w:hAnsi="Times New Roman" w:cs="Times New Roman"/>
                <w:color w:val="000000"/>
                <w:sz w:val="22"/>
                <w:szCs w:val="22"/>
                <w:lang w:eastAsia="en-US"/>
              </w:rPr>
              <w:t>IV</w:t>
            </w:r>
          </w:p>
        </w:tc>
        <w:tc>
          <w:tcPr>
            <w:tcW w:w="1726" w:type="dxa"/>
            <w:tcBorders>
              <w:top w:val="single" w:sz="4" w:space="0" w:color="auto"/>
              <w:left w:val="nil"/>
              <w:bottom w:val="single" w:sz="4" w:space="0" w:color="auto"/>
              <w:right w:val="single" w:sz="4" w:space="0" w:color="auto"/>
            </w:tcBorders>
            <w:shd w:val="clear" w:color="auto" w:fill="auto"/>
            <w:noWrap/>
            <w:vAlign w:val="bottom"/>
          </w:tcPr>
          <w:p w14:paraId="6E3A3A09" w14:textId="648F2137" w:rsidR="00C76E62" w:rsidRPr="000F74A4" w:rsidRDefault="00C76E62" w:rsidP="00C76E62">
            <w:pPr>
              <w:spacing w:after="0" w:line="240" w:lineRule="auto"/>
              <w:rPr>
                <w:rFonts w:ascii="Times New Roman" w:eastAsia="Times New Roman" w:hAnsi="Times New Roman" w:cs="Times New Roman"/>
                <w:color w:val="000000"/>
                <w:sz w:val="22"/>
                <w:szCs w:val="22"/>
                <w:lang w:eastAsia="en-US"/>
              </w:rPr>
            </w:pPr>
            <w:r w:rsidRPr="000F74A4">
              <w:rPr>
                <w:rFonts w:ascii="Times New Roman" w:eastAsia="Times New Roman" w:hAnsi="Times New Roman" w:cs="Times New Roman"/>
                <w:color w:val="000000"/>
                <w:sz w:val="22"/>
                <w:szCs w:val="22"/>
                <w:lang w:eastAsia="en-US"/>
              </w:rPr>
              <w:t>MAN TGS 26.470</w:t>
            </w:r>
          </w:p>
        </w:tc>
        <w:tc>
          <w:tcPr>
            <w:tcW w:w="1447" w:type="dxa"/>
            <w:tcBorders>
              <w:top w:val="single" w:sz="4" w:space="0" w:color="auto"/>
              <w:left w:val="nil"/>
              <w:bottom w:val="single" w:sz="4" w:space="0" w:color="auto"/>
              <w:right w:val="single" w:sz="4" w:space="0" w:color="auto"/>
            </w:tcBorders>
            <w:shd w:val="clear" w:color="auto" w:fill="auto"/>
            <w:noWrap/>
            <w:vAlign w:val="bottom"/>
          </w:tcPr>
          <w:p w14:paraId="4AD14EB3" w14:textId="61FA1890" w:rsidR="00C76E62" w:rsidRPr="000F74A4" w:rsidRDefault="00C76E62" w:rsidP="00C76E62">
            <w:pPr>
              <w:spacing w:after="0" w:line="240" w:lineRule="auto"/>
              <w:jc w:val="center"/>
              <w:rPr>
                <w:rFonts w:ascii="Times New Roman" w:eastAsia="Times New Roman" w:hAnsi="Times New Roman" w:cs="Times New Roman"/>
                <w:color w:val="000000"/>
                <w:sz w:val="22"/>
                <w:szCs w:val="22"/>
                <w:lang w:eastAsia="en-US"/>
              </w:rPr>
            </w:pPr>
            <w:r w:rsidRPr="000F74A4">
              <w:rPr>
                <w:rFonts w:ascii="Times New Roman" w:eastAsia="Times New Roman" w:hAnsi="Times New Roman" w:cs="Times New Roman"/>
                <w:color w:val="000000"/>
                <w:sz w:val="22"/>
                <w:szCs w:val="22"/>
                <w:lang w:eastAsia="en-US"/>
              </w:rPr>
              <w:t>2022 m.</w:t>
            </w:r>
          </w:p>
        </w:tc>
        <w:tc>
          <w:tcPr>
            <w:tcW w:w="1170" w:type="dxa"/>
            <w:tcBorders>
              <w:top w:val="single" w:sz="4" w:space="0" w:color="auto"/>
              <w:left w:val="nil"/>
              <w:bottom w:val="single" w:sz="4" w:space="0" w:color="auto"/>
              <w:right w:val="single" w:sz="4" w:space="0" w:color="auto"/>
            </w:tcBorders>
            <w:shd w:val="clear" w:color="auto" w:fill="auto"/>
            <w:noWrap/>
            <w:vAlign w:val="bottom"/>
          </w:tcPr>
          <w:p w14:paraId="5AC5045D" w14:textId="528D477E" w:rsidR="00C76E62" w:rsidRPr="000F74A4" w:rsidRDefault="00C76E62" w:rsidP="00C76E62">
            <w:pPr>
              <w:spacing w:after="0" w:line="240" w:lineRule="auto"/>
              <w:jc w:val="center"/>
              <w:rPr>
                <w:rFonts w:ascii="Times New Roman" w:eastAsia="Times New Roman" w:hAnsi="Times New Roman" w:cs="Times New Roman"/>
                <w:color w:val="000000"/>
                <w:sz w:val="22"/>
                <w:szCs w:val="22"/>
                <w:lang w:eastAsia="en-US"/>
              </w:rPr>
            </w:pPr>
            <w:r w:rsidRPr="000F74A4">
              <w:rPr>
                <w:rFonts w:ascii="Times New Roman" w:eastAsia="Times New Roman" w:hAnsi="Times New Roman" w:cs="Times New Roman"/>
                <w:color w:val="000000"/>
                <w:sz w:val="22"/>
                <w:szCs w:val="22"/>
                <w:lang w:eastAsia="en-US"/>
              </w:rPr>
              <w:t>MJJ 435</w:t>
            </w:r>
          </w:p>
        </w:tc>
        <w:tc>
          <w:tcPr>
            <w:tcW w:w="2514" w:type="dxa"/>
            <w:tcBorders>
              <w:top w:val="single" w:sz="4" w:space="0" w:color="auto"/>
              <w:left w:val="nil"/>
              <w:bottom w:val="single" w:sz="4" w:space="0" w:color="auto"/>
              <w:right w:val="single" w:sz="4" w:space="0" w:color="auto"/>
            </w:tcBorders>
            <w:vAlign w:val="bottom"/>
          </w:tcPr>
          <w:p w14:paraId="7C9B6906" w14:textId="10FC9E4B" w:rsidR="00C76E62" w:rsidRDefault="00C76E62" w:rsidP="00C76E62">
            <w:pPr>
              <w:spacing w:after="0" w:line="240" w:lineRule="auto"/>
              <w:jc w:val="center"/>
              <w:rPr>
                <w:rFonts w:ascii="Times New Roman" w:eastAsia="Times New Roman" w:hAnsi="Times New Roman" w:cs="Times New Roman"/>
                <w:color w:val="000000"/>
                <w:sz w:val="22"/>
                <w:szCs w:val="22"/>
                <w:lang w:eastAsia="en-US"/>
              </w:rPr>
            </w:pPr>
            <w:r w:rsidRPr="00D57718">
              <w:rPr>
                <w:rFonts w:ascii="Times New Roman" w:eastAsia="Times New Roman" w:hAnsi="Times New Roman" w:cs="Times New Roman"/>
                <w:color w:val="000000"/>
                <w:sz w:val="22"/>
                <w:szCs w:val="22"/>
                <w:lang w:eastAsia="en-US"/>
              </w:rPr>
              <w:t>WMA19FZZ4NP192278</w:t>
            </w:r>
          </w:p>
        </w:tc>
      </w:tr>
      <w:tr w:rsidR="0088185A" w:rsidRPr="000F74A4" w14:paraId="51E5B801" w14:textId="77777777" w:rsidTr="0088185A">
        <w:trPr>
          <w:trHeight w:val="393"/>
        </w:trPr>
        <w:tc>
          <w:tcPr>
            <w:tcW w:w="52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5202C7" w14:textId="0DCBF47E" w:rsidR="0088185A" w:rsidRDefault="0088185A" w:rsidP="00C76E62">
            <w:pPr>
              <w:spacing w:after="0" w:line="240" w:lineRule="auto"/>
              <w:rPr>
                <w:rFonts w:ascii="Times New Roman" w:eastAsia="Times New Roman" w:hAnsi="Times New Roman" w:cs="Times New Roman"/>
                <w:color w:val="000000"/>
                <w:sz w:val="22"/>
                <w:szCs w:val="22"/>
                <w:lang w:eastAsia="en-US"/>
              </w:rPr>
            </w:pPr>
            <w:r>
              <w:rPr>
                <w:rFonts w:ascii="Times New Roman" w:eastAsia="Times New Roman" w:hAnsi="Times New Roman" w:cs="Times New Roman"/>
                <w:color w:val="000000"/>
                <w:sz w:val="22"/>
                <w:szCs w:val="22"/>
                <w:lang w:eastAsia="en-US"/>
              </w:rPr>
              <w:t>7.</w:t>
            </w:r>
          </w:p>
        </w:tc>
        <w:tc>
          <w:tcPr>
            <w:tcW w:w="2684" w:type="dxa"/>
            <w:tcBorders>
              <w:top w:val="single" w:sz="4" w:space="0" w:color="auto"/>
              <w:left w:val="nil"/>
              <w:bottom w:val="single" w:sz="4" w:space="0" w:color="auto"/>
              <w:right w:val="single" w:sz="4" w:space="0" w:color="auto"/>
            </w:tcBorders>
            <w:shd w:val="clear" w:color="auto" w:fill="auto"/>
            <w:noWrap/>
            <w:vAlign w:val="bottom"/>
          </w:tcPr>
          <w:p w14:paraId="6D41575E" w14:textId="5D878766" w:rsidR="0088185A" w:rsidRPr="000F74A4" w:rsidRDefault="0088185A" w:rsidP="0088185A">
            <w:pPr>
              <w:spacing w:after="0" w:line="240" w:lineRule="auto"/>
              <w:rPr>
                <w:rFonts w:ascii="Times New Roman" w:eastAsia="Times New Roman" w:hAnsi="Times New Roman" w:cs="Times New Roman"/>
                <w:color w:val="000000"/>
                <w:sz w:val="22"/>
                <w:szCs w:val="22"/>
                <w:lang w:eastAsia="en-US"/>
              </w:rPr>
            </w:pPr>
            <w:r w:rsidRPr="0088185A">
              <w:rPr>
                <w:rFonts w:ascii="Times New Roman" w:eastAsia="Times New Roman" w:hAnsi="Times New Roman" w:cs="Times New Roman"/>
                <w:color w:val="000000"/>
                <w:sz w:val="22"/>
                <w:szCs w:val="22"/>
                <w:lang w:eastAsia="en-US"/>
              </w:rPr>
              <w:t>R</w:t>
            </w:r>
            <w:r>
              <w:rPr>
                <w:rFonts w:ascii="Times New Roman" w:eastAsia="Times New Roman" w:hAnsi="Times New Roman" w:cs="Times New Roman"/>
                <w:color w:val="000000"/>
                <w:sz w:val="22"/>
                <w:szCs w:val="22"/>
                <w:lang w:eastAsia="en-US"/>
              </w:rPr>
              <w:t>IONED</w:t>
            </w:r>
            <w:r w:rsidRPr="0088185A">
              <w:rPr>
                <w:rFonts w:ascii="Times New Roman" w:eastAsia="Times New Roman" w:hAnsi="Times New Roman" w:cs="Times New Roman"/>
                <w:color w:val="000000"/>
                <w:sz w:val="22"/>
                <w:szCs w:val="22"/>
                <w:lang w:eastAsia="en-US"/>
              </w:rPr>
              <w:t xml:space="preserve"> CITYJET 160/85</w:t>
            </w:r>
          </w:p>
        </w:tc>
        <w:tc>
          <w:tcPr>
            <w:tcW w:w="1726" w:type="dxa"/>
            <w:tcBorders>
              <w:top w:val="single" w:sz="4" w:space="0" w:color="auto"/>
              <w:left w:val="nil"/>
              <w:bottom w:val="single" w:sz="4" w:space="0" w:color="auto"/>
              <w:right w:val="single" w:sz="4" w:space="0" w:color="auto"/>
            </w:tcBorders>
            <w:shd w:val="clear" w:color="auto" w:fill="auto"/>
            <w:noWrap/>
            <w:vAlign w:val="bottom"/>
          </w:tcPr>
          <w:p w14:paraId="7EC1B17F" w14:textId="658F9E3A" w:rsidR="0088185A" w:rsidRPr="000F74A4" w:rsidRDefault="0088185A" w:rsidP="00C76E62">
            <w:pPr>
              <w:spacing w:after="0" w:line="240" w:lineRule="auto"/>
              <w:rPr>
                <w:rFonts w:ascii="Times New Roman" w:eastAsia="Times New Roman" w:hAnsi="Times New Roman" w:cs="Times New Roman"/>
                <w:color w:val="000000"/>
                <w:sz w:val="22"/>
                <w:szCs w:val="22"/>
                <w:lang w:eastAsia="en-US"/>
              </w:rPr>
            </w:pPr>
            <w:r w:rsidRPr="0088185A">
              <w:rPr>
                <w:rFonts w:ascii="Times New Roman" w:eastAsia="Times New Roman" w:hAnsi="Times New Roman" w:cs="Times New Roman"/>
                <w:color w:val="000000"/>
                <w:sz w:val="22"/>
                <w:szCs w:val="22"/>
                <w:lang w:eastAsia="en-US"/>
              </w:rPr>
              <w:t>MAN TGE 6.160</w:t>
            </w:r>
          </w:p>
        </w:tc>
        <w:tc>
          <w:tcPr>
            <w:tcW w:w="1447" w:type="dxa"/>
            <w:tcBorders>
              <w:top w:val="single" w:sz="4" w:space="0" w:color="auto"/>
              <w:left w:val="nil"/>
              <w:bottom w:val="single" w:sz="4" w:space="0" w:color="auto"/>
              <w:right w:val="single" w:sz="4" w:space="0" w:color="auto"/>
            </w:tcBorders>
            <w:shd w:val="clear" w:color="auto" w:fill="auto"/>
            <w:noWrap/>
            <w:vAlign w:val="bottom"/>
          </w:tcPr>
          <w:p w14:paraId="67C35B2E" w14:textId="43023AC6" w:rsidR="0088185A" w:rsidRPr="000F74A4" w:rsidRDefault="0088185A" w:rsidP="00C76E62">
            <w:pPr>
              <w:spacing w:after="0" w:line="240" w:lineRule="auto"/>
              <w:jc w:val="center"/>
              <w:rPr>
                <w:rFonts w:ascii="Times New Roman" w:eastAsia="Times New Roman" w:hAnsi="Times New Roman" w:cs="Times New Roman"/>
                <w:color w:val="000000"/>
                <w:sz w:val="22"/>
                <w:szCs w:val="22"/>
                <w:lang w:eastAsia="en-US"/>
              </w:rPr>
            </w:pPr>
            <w:r>
              <w:rPr>
                <w:rFonts w:ascii="Times New Roman" w:eastAsia="Times New Roman" w:hAnsi="Times New Roman" w:cs="Times New Roman"/>
                <w:color w:val="000000"/>
                <w:sz w:val="22"/>
                <w:szCs w:val="22"/>
                <w:lang w:eastAsia="en-US"/>
              </w:rPr>
              <w:t>2024 m.</w:t>
            </w:r>
          </w:p>
        </w:tc>
        <w:tc>
          <w:tcPr>
            <w:tcW w:w="1170" w:type="dxa"/>
            <w:tcBorders>
              <w:top w:val="single" w:sz="4" w:space="0" w:color="auto"/>
              <w:left w:val="nil"/>
              <w:bottom w:val="single" w:sz="4" w:space="0" w:color="auto"/>
              <w:right w:val="single" w:sz="4" w:space="0" w:color="auto"/>
            </w:tcBorders>
            <w:shd w:val="clear" w:color="auto" w:fill="auto"/>
            <w:noWrap/>
            <w:vAlign w:val="bottom"/>
          </w:tcPr>
          <w:p w14:paraId="4C8DF244" w14:textId="3ACB2DF1" w:rsidR="0088185A" w:rsidRPr="000F74A4" w:rsidRDefault="0088185A" w:rsidP="00C76E62">
            <w:pPr>
              <w:spacing w:after="0" w:line="240" w:lineRule="auto"/>
              <w:jc w:val="center"/>
              <w:rPr>
                <w:rFonts w:ascii="Times New Roman" w:eastAsia="Times New Roman" w:hAnsi="Times New Roman" w:cs="Times New Roman"/>
                <w:color w:val="000000"/>
                <w:sz w:val="22"/>
                <w:szCs w:val="22"/>
                <w:lang w:eastAsia="en-US"/>
              </w:rPr>
            </w:pPr>
            <w:r>
              <w:rPr>
                <w:rFonts w:ascii="Times New Roman" w:eastAsia="Times New Roman" w:hAnsi="Times New Roman" w:cs="Times New Roman"/>
                <w:color w:val="000000"/>
                <w:sz w:val="22"/>
                <w:szCs w:val="22"/>
                <w:lang w:eastAsia="en-US"/>
              </w:rPr>
              <w:t>NGK</w:t>
            </w:r>
            <w:r w:rsidR="007F4682">
              <w:rPr>
                <w:rFonts w:ascii="Times New Roman" w:eastAsia="Times New Roman" w:hAnsi="Times New Roman" w:cs="Times New Roman"/>
                <w:color w:val="000000"/>
                <w:sz w:val="22"/>
                <w:szCs w:val="22"/>
                <w:lang w:eastAsia="en-US"/>
              </w:rPr>
              <w:t xml:space="preserve"> </w:t>
            </w:r>
            <w:r>
              <w:rPr>
                <w:rFonts w:ascii="Times New Roman" w:eastAsia="Times New Roman" w:hAnsi="Times New Roman" w:cs="Times New Roman"/>
                <w:color w:val="000000"/>
                <w:sz w:val="22"/>
                <w:szCs w:val="22"/>
                <w:lang w:eastAsia="en-US"/>
              </w:rPr>
              <w:t>424</w:t>
            </w:r>
          </w:p>
        </w:tc>
        <w:tc>
          <w:tcPr>
            <w:tcW w:w="2514" w:type="dxa"/>
            <w:tcBorders>
              <w:top w:val="single" w:sz="4" w:space="0" w:color="auto"/>
              <w:left w:val="nil"/>
              <w:bottom w:val="single" w:sz="4" w:space="0" w:color="auto"/>
              <w:right w:val="single" w:sz="4" w:space="0" w:color="auto"/>
            </w:tcBorders>
            <w:vAlign w:val="bottom"/>
          </w:tcPr>
          <w:p w14:paraId="7C93EC85" w14:textId="7FC8B525" w:rsidR="0088185A" w:rsidRPr="00D57718" w:rsidRDefault="0088185A" w:rsidP="00C76E62">
            <w:pPr>
              <w:spacing w:after="0" w:line="240" w:lineRule="auto"/>
              <w:jc w:val="center"/>
              <w:rPr>
                <w:rFonts w:ascii="Times New Roman" w:eastAsia="Times New Roman" w:hAnsi="Times New Roman" w:cs="Times New Roman"/>
                <w:color w:val="000000"/>
                <w:sz w:val="22"/>
                <w:szCs w:val="22"/>
                <w:lang w:eastAsia="en-US"/>
              </w:rPr>
            </w:pPr>
            <w:r w:rsidRPr="0088185A">
              <w:rPr>
                <w:rFonts w:ascii="Times New Roman" w:eastAsia="Times New Roman" w:hAnsi="Times New Roman" w:cs="Times New Roman"/>
                <w:color w:val="000000"/>
                <w:sz w:val="22"/>
                <w:szCs w:val="22"/>
                <w:lang w:eastAsia="en-US"/>
              </w:rPr>
              <w:t>WMA33VUYXS9007444</w:t>
            </w:r>
          </w:p>
        </w:tc>
      </w:tr>
      <w:tr w:rsidR="007F4682" w:rsidRPr="000F74A4" w14:paraId="306CB4A6" w14:textId="77777777" w:rsidTr="0088185A">
        <w:trPr>
          <w:trHeight w:val="393"/>
        </w:trPr>
        <w:tc>
          <w:tcPr>
            <w:tcW w:w="52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142547" w14:textId="21C038B6" w:rsidR="007F4682" w:rsidRDefault="007F4682" w:rsidP="00C76E62">
            <w:pPr>
              <w:spacing w:after="0" w:line="240" w:lineRule="auto"/>
              <w:rPr>
                <w:rFonts w:ascii="Times New Roman" w:eastAsia="Times New Roman" w:hAnsi="Times New Roman" w:cs="Times New Roman"/>
                <w:color w:val="000000"/>
                <w:sz w:val="22"/>
                <w:szCs w:val="22"/>
                <w:lang w:eastAsia="en-US"/>
              </w:rPr>
            </w:pPr>
            <w:r>
              <w:rPr>
                <w:rFonts w:ascii="Times New Roman" w:eastAsia="Times New Roman" w:hAnsi="Times New Roman" w:cs="Times New Roman"/>
                <w:color w:val="000000"/>
                <w:sz w:val="22"/>
                <w:szCs w:val="22"/>
                <w:lang w:eastAsia="en-US"/>
              </w:rPr>
              <w:t>8.</w:t>
            </w:r>
          </w:p>
        </w:tc>
        <w:tc>
          <w:tcPr>
            <w:tcW w:w="2684" w:type="dxa"/>
            <w:tcBorders>
              <w:top w:val="single" w:sz="4" w:space="0" w:color="auto"/>
              <w:left w:val="nil"/>
              <w:bottom w:val="single" w:sz="4" w:space="0" w:color="auto"/>
              <w:right w:val="single" w:sz="4" w:space="0" w:color="auto"/>
            </w:tcBorders>
            <w:shd w:val="clear" w:color="auto" w:fill="auto"/>
            <w:noWrap/>
            <w:vAlign w:val="bottom"/>
          </w:tcPr>
          <w:p w14:paraId="4EE719A4" w14:textId="78C00840" w:rsidR="007F4682" w:rsidRPr="0088185A" w:rsidRDefault="007F4682" w:rsidP="0088185A">
            <w:pPr>
              <w:spacing w:after="0" w:line="240" w:lineRule="auto"/>
              <w:rPr>
                <w:rFonts w:ascii="Times New Roman" w:eastAsia="Times New Roman" w:hAnsi="Times New Roman" w:cs="Times New Roman"/>
                <w:color w:val="000000"/>
                <w:sz w:val="22"/>
                <w:szCs w:val="22"/>
                <w:lang w:eastAsia="en-US"/>
              </w:rPr>
            </w:pPr>
            <w:r>
              <w:rPr>
                <w:rFonts w:ascii="Times New Roman" w:eastAsia="Times New Roman" w:hAnsi="Times New Roman" w:cs="Times New Roman"/>
                <w:color w:val="000000"/>
                <w:sz w:val="22"/>
                <w:szCs w:val="22"/>
                <w:lang w:eastAsia="en-US"/>
              </w:rPr>
              <w:t>KAISER ECO 3.0</w:t>
            </w:r>
          </w:p>
        </w:tc>
        <w:tc>
          <w:tcPr>
            <w:tcW w:w="1726" w:type="dxa"/>
            <w:tcBorders>
              <w:top w:val="single" w:sz="4" w:space="0" w:color="auto"/>
              <w:left w:val="nil"/>
              <w:bottom w:val="single" w:sz="4" w:space="0" w:color="auto"/>
              <w:right w:val="single" w:sz="4" w:space="0" w:color="auto"/>
            </w:tcBorders>
            <w:shd w:val="clear" w:color="auto" w:fill="auto"/>
            <w:noWrap/>
            <w:vAlign w:val="bottom"/>
          </w:tcPr>
          <w:p w14:paraId="12CF845E" w14:textId="6BA3C1FE" w:rsidR="007F4682" w:rsidRPr="0088185A" w:rsidRDefault="007F4682" w:rsidP="00C76E62">
            <w:pPr>
              <w:spacing w:after="0" w:line="240" w:lineRule="auto"/>
              <w:rPr>
                <w:rFonts w:ascii="Times New Roman" w:eastAsia="Times New Roman" w:hAnsi="Times New Roman" w:cs="Times New Roman"/>
                <w:color w:val="000000"/>
                <w:sz w:val="22"/>
                <w:szCs w:val="22"/>
                <w:lang w:eastAsia="en-US"/>
              </w:rPr>
            </w:pPr>
            <w:r>
              <w:rPr>
                <w:rFonts w:ascii="Times New Roman" w:eastAsia="Times New Roman" w:hAnsi="Times New Roman" w:cs="Times New Roman"/>
                <w:color w:val="000000"/>
                <w:sz w:val="22"/>
                <w:szCs w:val="22"/>
                <w:lang w:eastAsia="en-US"/>
              </w:rPr>
              <w:t>SCANIA G450</w:t>
            </w:r>
          </w:p>
        </w:tc>
        <w:tc>
          <w:tcPr>
            <w:tcW w:w="1447" w:type="dxa"/>
            <w:tcBorders>
              <w:top w:val="single" w:sz="4" w:space="0" w:color="auto"/>
              <w:left w:val="nil"/>
              <w:bottom w:val="single" w:sz="4" w:space="0" w:color="auto"/>
              <w:right w:val="single" w:sz="4" w:space="0" w:color="auto"/>
            </w:tcBorders>
            <w:shd w:val="clear" w:color="auto" w:fill="auto"/>
            <w:noWrap/>
            <w:vAlign w:val="bottom"/>
          </w:tcPr>
          <w:p w14:paraId="3E15D12E" w14:textId="0E1F6154" w:rsidR="007F4682" w:rsidRDefault="007F4682" w:rsidP="00C76E62">
            <w:pPr>
              <w:spacing w:after="0" w:line="240" w:lineRule="auto"/>
              <w:jc w:val="center"/>
              <w:rPr>
                <w:rFonts w:ascii="Times New Roman" w:eastAsia="Times New Roman" w:hAnsi="Times New Roman" w:cs="Times New Roman"/>
                <w:color w:val="000000"/>
                <w:sz w:val="22"/>
                <w:szCs w:val="22"/>
                <w:lang w:eastAsia="en-US"/>
              </w:rPr>
            </w:pPr>
            <w:r>
              <w:rPr>
                <w:rFonts w:ascii="Times New Roman" w:eastAsia="Times New Roman" w:hAnsi="Times New Roman" w:cs="Times New Roman"/>
                <w:color w:val="000000"/>
                <w:sz w:val="22"/>
                <w:szCs w:val="22"/>
                <w:lang w:eastAsia="en-US"/>
              </w:rPr>
              <w:t>2024 m.</w:t>
            </w:r>
          </w:p>
        </w:tc>
        <w:tc>
          <w:tcPr>
            <w:tcW w:w="1170" w:type="dxa"/>
            <w:tcBorders>
              <w:top w:val="single" w:sz="4" w:space="0" w:color="auto"/>
              <w:left w:val="nil"/>
              <w:bottom w:val="single" w:sz="4" w:space="0" w:color="auto"/>
              <w:right w:val="single" w:sz="4" w:space="0" w:color="auto"/>
            </w:tcBorders>
            <w:shd w:val="clear" w:color="auto" w:fill="auto"/>
            <w:noWrap/>
            <w:vAlign w:val="bottom"/>
          </w:tcPr>
          <w:p w14:paraId="6606B30A" w14:textId="3B39FDD2" w:rsidR="007F4682" w:rsidRDefault="007F4682" w:rsidP="00C76E62">
            <w:pPr>
              <w:spacing w:after="0" w:line="240" w:lineRule="auto"/>
              <w:jc w:val="center"/>
              <w:rPr>
                <w:rFonts w:ascii="Times New Roman" w:eastAsia="Times New Roman" w:hAnsi="Times New Roman" w:cs="Times New Roman"/>
                <w:color w:val="000000"/>
                <w:sz w:val="22"/>
                <w:szCs w:val="22"/>
                <w:lang w:eastAsia="en-US"/>
              </w:rPr>
            </w:pPr>
            <w:r>
              <w:rPr>
                <w:rFonts w:ascii="Times New Roman" w:eastAsia="Times New Roman" w:hAnsi="Times New Roman" w:cs="Times New Roman"/>
                <w:color w:val="000000"/>
                <w:sz w:val="22"/>
                <w:szCs w:val="22"/>
                <w:lang w:eastAsia="en-US"/>
              </w:rPr>
              <w:t>NYP 025</w:t>
            </w:r>
          </w:p>
        </w:tc>
        <w:tc>
          <w:tcPr>
            <w:tcW w:w="2514" w:type="dxa"/>
            <w:tcBorders>
              <w:top w:val="single" w:sz="4" w:space="0" w:color="auto"/>
              <w:left w:val="nil"/>
              <w:bottom w:val="single" w:sz="4" w:space="0" w:color="auto"/>
              <w:right w:val="single" w:sz="4" w:space="0" w:color="auto"/>
            </w:tcBorders>
            <w:vAlign w:val="bottom"/>
          </w:tcPr>
          <w:p w14:paraId="2A0F84F7" w14:textId="4613078F" w:rsidR="007F4682" w:rsidRPr="0088185A" w:rsidRDefault="007F4682" w:rsidP="00C76E62">
            <w:pPr>
              <w:spacing w:after="0" w:line="240" w:lineRule="auto"/>
              <w:jc w:val="center"/>
              <w:rPr>
                <w:rFonts w:ascii="Times New Roman" w:eastAsia="Times New Roman" w:hAnsi="Times New Roman" w:cs="Times New Roman"/>
                <w:color w:val="000000"/>
                <w:sz w:val="22"/>
                <w:szCs w:val="22"/>
                <w:lang w:eastAsia="en-US"/>
              </w:rPr>
            </w:pPr>
            <w:r w:rsidRPr="007F4682">
              <w:rPr>
                <w:rFonts w:ascii="Times New Roman" w:eastAsia="Times New Roman" w:hAnsi="Times New Roman" w:cs="Times New Roman"/>
                <w:color w:val="000000"/>
                <w:sz w:val="22"/>
                <w:szCs w:val="22"/>
                <w:lang w:eastAsia="en-US"/>
              </w:rPr>
              <w:t>YS2G6X20005751411</w:t>
            </w:r>
          </w:p>
        </w:tc>
      </w:tr>
    </w:tbl>
    <w:p w14:paraId="24C3F8FE" w14:textId="77777777" w:rsidR="00D44BD4" w:rsidRPr="00006F3E" w:rsidRDefault="00D44BD4" w:rsidP="00D44BD4">
      <w:pPr>
        <w:spacing w:after="0" w:line="240" w:lineRule="auto"/>
        <w:rPr>
          <w:rFonts w:ascii="Arial" w:eastAsia="Times New Roman" w:hAnsi="Arial" w:cs="Arial"/>
          <w:sz w:val="24"/>
          <w:szCs w:val="24"/>
          <w:lang w:eastAsia="en-US"/>
        </w:rPr>
      </w:pPr>
    </w:p>
    <w:p w14:paraId="0D33FDFF" w14:textId="77777777" w:rsidR="00D44BD4" w:rsidRPr="00D44BD4" w:rsidRDefault="00D44BD4" w:rsidP="00D44BD4">
      <w:pPr>
        <w:spacing w:after="0" w:line="240" w:lineRule="auto"/>
        <w:rPr>
          <w:rFonts w:ascii="Arial" w:eastAsia="Times New Roman" w:hAnsi="Arial" w:cs="Arial"/>
          <w:sz w:val="20"/>
          <w:szCs w:val="20"/>
          <w:lang w:eastAsia="en-US"/>
        </w:rPr>
      </w:pPr>
      <w:r w:rsidRPr="00D44BD4">
        <w:rPr>
          <w:rFonts w:ascii="Arial" w:eastAsia="Times New Roman" w:hAnsi="Arial" w:cs="Arial"/>
          <w:sz w:val="20"/>
          <w:szCs w:val="20"/>
          <w:lang w:eastAsia="en-US"/>
        </w:rPr>
        <w:t xml:space="preserve">*nurodytas įrangos ir transporto priemonių sąrašas nėra baigtinis. Sutarties įgyvendinimo laikotarpiu </w:t>
      </w:r>
      <w:r w:rsidRPr="00D44BD4">
        <w:rPr>
          <w:rFonts w:ascii="Arial" w:eastAsia="Times New Roman" w:hAnsi="Arial" w:cs="Arial"/>
          <w:bCs/>
          <w:sz w:val="20"/>
          <w:szCs w:val="20"/>
          <w:lang w:eastAsia="en-US"/>
        </w:rPr>
        <w:t xml:space="preserve">Perkantysis subjektas </w:t>
      </w:r>
      <w:r w:rsidRPr="00D44BD4">
        <w:rPr>
          <w:rFonts w:ascii="Arial" w:eastAsia="Times New Roman" w:hAnsi="Arial" w:cs="Arial"/>
          <w:sz w:val="20"/>
          <w:szCs w:val="20"/>
          <w:lang w:eastAsia="en-US"/>
        </w:rPr>
        <w:t>gali papildyti šį sąrašą kita įranga ir transporto priemonėmis, kurias įsigis.</w:t>
      </w:r>
    </w:p>
    <w:p w14:paraId="1EA3CB53" w14:textId="77777777" w:rsidR="00D44BD4" w:rsidRDefault="00D44BD4" w:rsidP="00D44BD4">
      <w:pPr>
        <w:rPr>
          <w:rFonts w:ascii="Arial" w:hAnsi="Arial" w:cs="Arial"/>
        </w:rPr>
      </w:pPr>
    </w:p>
    <w:p w14:paraId="0CBBDEA9" w14:textId="77777777" w:rsidR="00D44BD4" w:rsidRDefault="00D44BD4" w:rsidP="00D44BD4">
      <w:pPr>
        <w:rPr>
          <w:rFonts w:ascii="Arial" w:hAnsi="Arial" w:cs="Arial"/>
        </w:rPr>
      </w:pPr>
    </w:p>
    <w:p w14:paraId="1E59B304" w14:textId="77777777" w:rsidR="00D44BD4" w:rsidRDefault="00D44BD4" w:rsidP="00D44BD4">
      <w:pPr>
        <w:rPr>
          <w:rFonts w:ascii="Arial" w:hAnsi="Arial" w:cs="Arial"/>
        </w:rPr>
      </w:pPr>
    </w:p>
    <w:p w14:paraId="72356E13" w14:textId="77777777" w:rsidR="00D44BD4" w:rsidRDefault="00D44BD4" w:rsidP="00D44BD4">
      <w:pPr>
        <w:rPr>
          <w:rFonts w:ascii="Arial" w:hAnsi="Arial" w:cs="Arial"/>
        </w:rPr>
      </w:pPr>
    </w:p>
    <w:p w14:paraId="06CCD600" w14:textId="77777777" w:rsidR="00D44BD4" w:rsidRDefault="00D44BD4" w:rsidP="00D44BD4">
      <w:pPr>
        <w:rPr>
          <w:rFonts w:ascii="Arial" w:hAnsi="Arial" w:cs="Arial"/>
        </w:rPr>
      </w:pPr>
    </w:p>
    <w:p w14:paraId="7B3A84A7" w14:textId="749710E8" w:rsidR="00D44BD4" w:rsidRPr="00A1675A" w:rsidRDefault="00D44BD4" w:rsidP="00D44BD4">
      <w:pPr>
        <w:jc w:val="right"/>
        <w:rPr>
          <w:rFonts w:ascii="Arial" w:hAnsi="Arial" w:cs="Arial"/>
          <w:b/>
        </w:rPr>
      </w:pPr>
      <w:r w:rsidRPr="00A1675A">
        <w:rPr>
          <w:rFonts w:ascii="Arial" w:hAnsi="Arial" w:cs="Arial"/>
          <w:b/>
        </w:rPr>
        <w:t>Techninės specifikacijos pried</w:t>
      </w:r>
      <w:r w:rsidR="0088185A">
        <w:rPr>
          <w:rFonts w:ascii="Arial" w:hAnsi="Arial" w:cs="Arial"/>
          <w:b/>
        </w:rPr>
        <w:t>a</w:t>
      </w:r>
      <w:r w:rsidRPr="00A1675A">
        <w:rPr>
          <w:rFonts w:ascii="Arial" w:hAnsi="Arial" w:cs="Arial"/>
          <w:b/>
        </w:rPr>
        <w:t xml:space="preserve">s Nr. </w:t>
      </w:r>
      <w:r w:rsidR="002560E2">
        <w:rPr>
          <w:rFonts w:ascii="Arial" w:hAnsi="Arial" w:cs="Arial"/>
          <w:b/>
        </w:rPr>
        <w:t>1.</w:t>
      </w:r>
      <w:r w:rsidRPr="00A1675A">
        <w:rPr>
          <w:rFonts w:ascii="Arial" w:hAnsi="Arial" w:cs="Arial"/>
          <w:b/>
        </w:rPr>
        <w:t>2</w:t>
      </w:r>
    </w:p>
    <w:p w14:paraId="0F0005E3" w14:textId="77777777" w:rsidR="00D44BD4" w:rsidRPr="00006F3E" w:rsidRDefault="00D44BD4" w:rsidP="00D44BD4">
      <w:pPr>
        <w:rPr>
          <w:rFonts w:ascii="Arial" w:hAnsi="Arial" w:cs="Arial"/>
        </w:rPr>
      </w:pPr>
      <w:r w:rsidRPr="00006F3E">
        <w:rPr>
          <w:rFonts w:ascii="Arial" w:hAnsi="Arial" w:cs="Arial"/>
        </w:rPr>
        <w:t>Įrangai reikalingų paslaugų preliminarus kiekis:</w:t>
      </w:r>
    </w:p>
    <w:p w14:paraId="0EEE9BD3" w14:textId="77777777" w:rsidR="00D44BD4" w:rsidRPr="00006F3E" w:rsidRDefault="00D44BD4" w:rsidP="00D44BD4">
      <w:pPr>
        <w:rPr>
          <w:rFonts w:ascii="Arial" w:hAnsi="Arial" w:cs="Arial"/>
        </w:rPr>
      </w:pPr>
    </w:p>
    <w:tbl>
      <w:tblPr>
        <w:tblW w:w="9723" w:type="dxa"/>
        <w:tblLook w:val="04A0" w:firstRow="1" w:lastRow="0" w:firstColumn="1" w:lastColumn="0" w:noHBand="0" w:noVBand="1"/>
      </w:tblPr>
      <w:tblGrid>
        <w:gridCol w:w="762"/>
        <w:gridCol w:w="2611"/>
        <w:gridCol w:w="1279"/>
        <w:gridCol w:w="5071"/>
      </w:tblGrid>
      <w:tr w:rsidR="00D44BD4" w:rsidRPr="00006F3E" w14:paraId="547FFE6E" w14:textId="77777777" w:rsidTr="00D44BD4">
        <w:trPr>
          <w:trHeight w:val="314"/>
        </w:trPr>
        <w:tc>
          <w:tcPr>
            <w:tcW w:w="7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DCB6A1" w14:textId="77777777" w:rsidR="00D44BD4" w:rsidRPr="00006F3E" w:rsidRDefault="00D44BD4" w:rsidP="006370E6">
            <w:pPr>
              <w:spacing w:after="0" w:line="240" w:lineRule="auto"/>
              <w:rPr>
                <w:rFonts w:ascii="Times New Roman" w:eastAsia="Times New Roman" w:hAnsi="Times New Roman" w:cs="Times New Roman"/>
                <w:color w:val="000000"/>
                <w:sz w:val="24"/>
                <w:szCs w:val="24"/>
              </w:rPr>
            </w:pPr>
            <w:r w:rsidRPr="00006F3E">
              <w:rPr>
                <w:rFonts w:ascii="Times New Roman" w:eastAsia="Times New Roman" w:hAnsi="Times New Roman" w:cs="Times New Roman"/>
                <w:color w:val="000000"/>
                <w:sz w:val="24"/>
                <w:szCs w:val="24"/>
                <w:lang w:eastAsia="en-US"/>
              </w:rPr>
              <w:t>Eil. Nr.</w:t>
            </w:r>
          </w:p>
        </w:tc>
        <w:tc>
          <w:tcPr>
            <w:tcW w:w="2611" w:type="dxa"/>
            <w:tcBorders>
              <w:top w:val="single" w:sz="4" w:space="0" w:color="auto"/>
              <w:left w:val="nil"/>
              <w:bottom w:val="single" w:sz="4" w:space="0" w:color="auto"/>
              <w:right w:val="single" w:sz="4" w:space="0" w:color="auto"/>
            </w:tcBorders>
            <w:shd w:val="clear" w:color="auto" w:fill="auto"/>
            <w:noWrap/>
            <w:vAlign w:val="bottom"/>
            <w:hideMark/>
          </w:tcPr>
          <w:p w14:paraId="18573B8C" w14:textId="77777777" w:rsidR="00D44BD4" w:rsidRPr="00006F3E" w:rsidRDefault="00D44BD4" w:rsidP="006370E6">
            <w:pPr>
              <w:spacing w:after="0" w:line="240" w:lineRule="auto"/>
              <w:rPr>
                <w:rFonts w:ascii="Times New Roman" w:eastAsia="Times New Roman" w:hAnsi="Times New Roman" w:cs="Times New Roman"/>
                <w:color w:val="000000"/>
                <w:sz w:val="24"/>
                <w:szCs w:val="24"/>
                <w:lang w:eastAsia="en-US"/>
              </w:rPr>
            </w:pPr>
            <w:r w:rsidRPr="00006F3E">
              <w:rPr>
                <w:rFonts w:ascii="Times New Roman" w:eastAsia="Times New Roman" w:hAnsi="Times New Roman" w:cs="Times New Roman"/>
                <w:color w:val="000000"/>
                <w:sz w:val="24"/>
                <w:szCs w:val="24"/>
                <w:lang w:eastAsia="en-US"/>
              </w:rPr>
              <w:t>Paslauga</w:t>
            </w:r>
          </w:p>
        </w:tc>
        <w:tc>
          <w:tcPr>
            <w:tcW w:w="1279" w:type="dxa"/>
            <w:tcBorders>
              <w:top w:val="single" w:sz="4" w:space="0" w:color="auto"/>
              <w:left w:val="nil"/>
              <w:bottom w:val="single" w:sz="4" w:space="0" w:color="auto"/>
              <w:right w:val="single" w:sz="4" w:space="0" w:color="auto"/>
            </w:tcBorders>
            <w:shd w:val="clear" w:color="auto" w:fill="auto"/>
            <w:noWrap/>
            <w:vAlign w:val="bottom"/>
            <w:hideMark/>
          </w:tcPr>
          <w:p w14:paraId="6594237A" w14:textId="77777777" w:rsidR="00D44BD4" w:rsidRPr="00006F3E" w:rsidRDefault="00D44BD4" w:rsidP="006370E6">
            <w:pPr>
              <w:spacing w:after="0" w:line="240" w:lineRule="auto"/>
              <w:rPr>
                <w:rFonts w:ascii="Times New Roman" w:eastAsia="Times New Roman" w:hAnsi="Times New Roman" w:cs="Times New Roman"/>
                <w:color w:val="000000"/>
                <w:sz w:val="24"/>
                <w:szCs w:val="24"/>
                <w:lang w:eastAsia="en-US"/>
              </w:rPr>
            </w:pPr>
            <w:r w:rsidRPr="00006F3E">
              <w:rPr>
                <w:rFonts w:ascii="Times New Roman" w:eastAsia="Times New Roman" w:hAnsi="Times New Roman" w:cs="Times New Roman"/>
                <w:color w:val="000000"/>
                <w:sz w:val="24"/>
                <w:szCs w:val="24"/>
                <w:lang w:eastAsia="en-US"/>
              </w:rPr>
              <w:t>Matavimo vienetas</w:t>
            </w:r>
          </w:p>
        </w:tc>
        <w:tc>
          <w:tcPr>
            <w:tcW w:w="5071" w:type="dxa"/>
            <w:tcBorders>
              <w:top w:val="single" w:sz="4" w:space="0" w:color="auto"/>
              <w:left w:val="nil"/>
              <w:bottom w:val="single" w:sz="4" w:space="0" w:color="auto"/>
              <w:right w:val="single" w:sz="4" w:space="0" w:color="auto"/>
            </w:tcBorders>
            <w:shd w:val="clear" w:color="auto" w:fill="auto"/>
            <w:noWrap/>
            <w:vAlign w:val="bottom"/>
            <w:hideMark/>
          </w:tcPr>
          <w:p w14:paraId="7F21F34E" w14:textId="56E4B8F7" w:rsidR="00D44BD4" w:rsidRPr="00006F3E" w:rsidRDefault="00D44BD4" w:rsidP="006370E6">
            <w:pPr>
              <w:spacing w:after="0" w:line="240" w:lineRule="auto"/>
              <w:rPr>
                <w:rFonts w:ascii="Times New Roman" w:eastAsia="Times New Roman" w:hAnsi="Times New Roman" w:cs="Times New Roman"/>
                <w:color w:val="000000"/>
                <w:sz w:val="24"/>
                <w:szCs w:val="24"/>
                <w:lang w:eastAsia="en-US"/>
              </w:rPr>
            </w:pPr>
            <w:r w:rsidRPr="00006F3E">
              <w:rPr>
                <w:rFonts w:ascii="Times New Roman" w:eastAsia="Times New Roman" w:hAnsi="Times New Roman" w:cs="Times New Roman"/>
                <w:color w:val="000000"/>
                <w:sz w:val="24"/>
                <w:szCs w:val="24"/>
                <w:lang w:eastAsia="en-US"/>
              </w:rPr>
              <w:t xml:space="preserve">Numatomas preliminarus kiekis sutarties galiojimo </w:t>
            </w:r>
            <w:r w:rsidR="00F27214">
              <w:rPr>
                <w:rFonts w:ascii="Times New Roman" w:eastAsia="Times New Roman" w:hAnsi="Times New Roman" w:cs="Times New Roman"/>
                <w:color w:val="000000"/>
                <w:sz w:val="24"/>
                <w:szCs w:val="24"/>
                <w:lang w:eastAsia="en-US"/>
              </w:rPr>
              <w:t xml:space="preserve">24 mėn. </w:t>
            </w:r>
            <w:r w:rsidRPr="00006F3E">
              <w:rPr>
                <w:rFonts w:ascii="Times New Roman" w:eastAsia="Times New Roman" w:hAnsi="Times New Roman" w:cs="Times New Roman"/>
                <w:color w:val="000000"/>
                <w:sz w:val="24"/>
                <w:szCs w:val="24"/>
                <w:lang w:eastAsia="en-US"/>
              </w:rPr>
              <w:t>laikotarpiu</w:t>
            </w:r>
          </w:p>
        </w:tc>
      </w:tr>
      <w:tr w:rsidR="00D44BD4" w:rsidRPr="00006F3E" w14:paraId="66CA5A86" w14:textId="77777777" w:rsidTr="00D44BD4">
        <w:trPr>
          <w:trHeight w:val="102"/>
        </w:trPr>
        <w:tc>
          <w:tcPr>
            <w:tcW w:w="762" w:type="dxa"/>
            <w:tcBorders>
              <w:top w:val="nil"/>
              <w:left w:val="single" w:sz="4" w:space="0" w:color="auto"/>
              <w:bottom w:val="single" w:sz="4" w:space="0" w:color="auto"/>
              <w:right w:val="single" w:sz="4" w:space="0" w:color="auto"/>
            </w:tcBorders>
            <w:shd w:val="clear" w:color="auto" w:fill="auto"/>
            <w:noWrap/>
            <w:vAlign w:val="bottom"/>
            <w:hideMark/>
          </w:tcPr>
          <w:p w14:paraId="4D50AEFB" w14:textId="77777777" w:rsidR="00D44BD4" w:rsidRPr="00006F3E" w:rsidRDefault="00D44BD4" w:rsidP="006370E6">
            <w:pPr>
              <w:spacing w:after="0" w:line="240" w:lineRule="auto"/>
              <w:rPr>
                <w:rFonts w:ascii="Times New Roman" w:eastAsia="Times New Roman" w:hAnsi="Times New Roman" w:cs="Times New Roman"/>
                <w:color w:val="000000"/>
                <w:sz w:val="24"/>
                <w:szCs w:val="24"/>
                <w:lang w:eastAsia="en-US"/>
              </w:rPr>
            </w:pPr>
            <w:r w:rsidRPr="00006F3E">
              <w:rPr>
                <w:rFonts w:ascii="Times New Roman" w:eastAsia="Times New Roman" w:hAnsi="Times New Roman" w:cs="Times New Roman"/>
                <w:color w:val="000000"/>
                <w:sz w:val="24"/>
                <w:szCs w:val="24"/>
                <w:lang w:eastAsia="en-US"/>
              </w:rPr>
              <w:t>1.</w:t>
            </w:r>
          </w:p>
        </w:tc>
        <w:tc>
          <w:tcPr>
            <w:tcW w:w="2611" w:type="dxa"/>
            <w:tcBorders>
              <w:top w:val="nil"/>
              <w:left w:val="nil"/>
              <w:bottom w:val="single" w:sz="4" w:space="0" w:color="auto"/>
              <w:right w:val="single" w:sz="4" w:space="0" w:color="auto"/>
            </w:tcBorders>
            <w:shd w:val="clear" w:color="auto" w:fill="auto"/>
            <w:noWrap/>
            <w:vAlign w:val="bottom"/>
            <w:hideMark/>
          </w:tcPr>
          <w:p w14:paraId="2B55B80A" w14:textId="77777777" w:rsidR="00D44BD4" w:rsidRPr="00006F3E" w:rsidRDefault="00D44BD4" w:rsidP="006370E6">
            <w:pPr>
              <w:spacing w:after="0" w:line="240" w:lineRule="auto"/>
              <w:rPr>
                <w:rFonts w:ascii="Times New Roman" w:eastAsia="Times New Roman" w:hAnsi="Times New Roman" w:cs="Times New Roman"/>
                <w:color w:val="000000"/>
                <w:sz w:val="24"/>
                <w:szCs w:val="24"/>
                <w:lang w:eastAsia="en-US"/>
              </w:rPr>
            </w:pPr>
            <w:r w:rsidRPr="00006F3E">
              <w:rPr>
                <w:rFonts w:ascii="Times New Roman" w:eastAsia="Times New Roman" w:hAnsi="Times New Roman" w:cs="Times New Roman"/>
                <w:color w:val="000000"/>
                <w:sz w:val="24"/>
                <w:szCs w:val="24"/>
                <w:lang w:eastAsia="en-US"/>
              </w:rPr>
              <w:t>Remontas ir techninė priežiūra</w:t>
            </w:r>
          </w:p>
        </w:tc>
        <w:tc>
          <w:tcPr>
            <w:tcW w:w="1279" w:type="dxa"/>
            <w:tcBorders>
              <w:top w:val="nil"/>
              <w:left w:val="nil"/>
              <w:bottom w:val="single" w:sz="4" w:space="0" w:color="auto"/>
              <w:right w:val="single" w:sz="4" w:space="0" w:color="auto"/>
            </w:tcBorders>
            <w:shd w:val="clear" w:color="auto" w:fill="auto"/>
            <w:noWrap/>
            <w:vAlign w:val="bottom"/>
            <w:hideMark/>
          </w:tcPr>
          <w:p w14:paraId="12821DD8" w14:textId="77777777" w:rsidR="00D44BD4" w:rsidRPr="00006F3E" w:rsidRDefault="00D44BD4" w:rsidP="006370E6">
            <w:pPr>
              <w:spacing w:after="0" w:line="240" w:lineRule="auto"/>
              <w:jc w:val="center"/>
              <w:rPr>
                <w:rFonts w:ascii="Times New Roman" w:eastAsia="Times New Roman" w:hAnsi="Times New Roman" w:cs="Times New Roman"/>
                <w:color w:val="000000"/>
                <w:sz w:val="24"/>
                <w:szCs w:val="24"/>
                <w:lang w:eastAsia="en-US"/>
              </w:rPr>
            </w:pPr>
            <w:r w:rsidRPr="00006F3E">
              <w:rPr>
                <w:rFonts w:ascii="Times New Roman" w:eastAsia="Times New Roman" w:hAnsi="Times New Roman" w:cs="Times New Roman"/>
                <w:color w:val="000000"/>
                <w:sz w:val="24"/>
                <w:szCs w:val="24"/>
                <w:lang w:eastAsia="en-US"/>
              </w:rPr>
              <w:t>val.</w:t>
            </w:r>
          </w:p>
        </w:tc>
        <w:tc>
          <w:tcPr>
            <w:tcW w:w="5071" w:type="dxa"/>
            <w:tcBorders>
              <w:top w:val="single" w:sz="4" w:space="0" w:color="auto"/>
              <w:left w:val="nil"/>
              <w:bottom w:val="single" w:sz="4" w:space="0" w:color="auto"/>
              <w:right w:val="single" w:sz="4" w:space="0" w:color="auto"/>
            </w:tcBorders>
            <w:shd w:val="clear" w:color="auto" w:fill="auto"/>
            <w:noWrap/>
            <w:vAlign w:val="bottom"/>
            <w:hideMark/>
          </w:tcPr>
          <w:p w14:paraId="24BFA284" w14:textId="77777777" w:rsidR="00D44BD4" w:rsidRPr="00006F3E" w:rsidRDefault="00D44BD4" w:rsidP="006370E6">
            <w:pPr>
              <w:spacing w:after="0" w:line="240" w:lineRule="auto"/>
              <w:jc w:val="center"/>
              <w:rPr>
                <w:rFonts w:ascii="Times New Roman" w:eastAsia="Times New Roman" w:hAnsi="Times New Roman" w:cs="Times New Roman"/>
                <w:color w:val="000000"/>
                <w:sz w:val="24"/>
                <w:szCs w:val="24"/>
                <w:lang w:eastAsia="en-US"/>
              </w:rPr>
            </w:pPr>
            <w:r w:rsidRPr="00006F3E">
              <w:rPr>
                <w:rFonts w:ascii="Times New Roman" w:eastAsia="Times New Roman" w:hAnsi="Times New Roman" w:cs="Times New Roman"/>
                <w:color w:val="000000"/>
                <w:sz w:val="24"/>
                <w:szCs w:val="24"/>
                <w:lang w:eastAsia="en-US"/>
              </w:rPr>
              <w:t>625</w:t>
            </w:r>
          </w:p>
        </w:tc>
      </w:tr>
    </w:tbl>
    <w:p w14:paraId="7BFFA5D6" w14:textId="77777777" w:rsidR="00D44BD4" w:rsidRDefault="00D44BD4" w:rsidP="00D44BD4"/>
    <w:sectPr w:rsidR="00D44BD4" w:rsidSect="00C15C71">
      <w:pgSz w:w="12240" w:h="15840"/>
      <w:pgMar w:top="1134" w:right="567" w:bottom="1134" w:left="1701"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752248"/>
    <w:multiLevelType w:val="multilevel"/>
    <w:tmpl w:val="862CE29C"/>
    <w:lvl w:ilvl="0">
      <w:start w:val="1"/>
      <w:numFmt w:val="decimal"/>
      <w:lvlText w:val="%1."/>
      <w:lvlJc w:val="left"/>
      <w:pPr>
        <w:ind w:left="720" w:hanging="360"/>
      </w:pPr>
    </w:lvl>
    <w:lvl w:ilvl="1">
      <w:start w:val="1"/>
      <w:numFmt w:val="decimal"/>
      <w:isLgl/>
      <w:lvlText w:val="%1.%2."/>
      <w:lvlJc w:val="left"/>
      <w:pPr>
        <w:ind w:left="1140" w:hanging="420"/>
      </w:pPr>
      <w:rPr>
        <w:rFonts w:hint="default"/>
        <w:i w:val="0"/>
        <w:sz w:val="21"/>
        <w:szCs w:val="21"/>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4BD4"/>
    <w:rsid w:val="00013434"/>
    <w:rsid w:val="000C7720"/>
    <w:rsid w:val="000E4DF6"/>
    <w:rsid w:val="000F74A4"/>
    <w:rsid w:val="00164660"/>
    <w:rsid w:val="001831C3"/>
    <w:rsid w:val="00192174"/>
    <w:rsid w:val="002277BC"/>
    <w:rsid w:val="00230EB8"/>
    <w:rsid w:val="002560E2"/>
    <w:rsid w:val="00285797"/>
    <w:rsid w:val="002A5F1C"/>
    <w:rsid w:val="002C2466"/>
    <w:rsid w:val="002D5AED"/>
    <w:rsid w:val="003113DE"/>
    <w:rsid w:val="00316408"/>
    <w:rsid w:val="00317A62"/>
    <w:rsid w:val="0033114C"/>
    <w:rsid w:val="0037105D"/>
    <w:rsid w:val="003868E1"/>
    <w:rsid w:val="003B478F"/>
    <w:rsid w:val="003F547F"/>
    <w:rsid w:val="0041321E"/>
    <w:rsid w:val="00424DF0"/>
    <w:rsid w:val="0043769A"/>
    <w:rsid w:val="00441391"/>
    <w:rsid w:val="0044328D"/>
    <w:rsid w:val="004654F1"/>
    <w:rsid w:val="00494D06"/>
    <w:rsid w:val="00494D8B"/>
    <w:rsid w:val="004B02C0"/>
    <w:rsid w:val="004D3125"/>
    <w:rsid w:val="00510699"/>
    <w:rsid w:val="00527BFA"/>
    <w:rsid w:val="005449AA"/>
    <w:rsid w:val="005721BD"/>
    <w:rsid w:val="00592383"/>
    <w:rsid w:val="0059629C"/>
    <w:rsid w:val="005B018E"/>
    <w:rsid w:val="005C120B"/>
    <w:rsid w:val="005D2A24"/>
    <w:rsid w:val="005F0D55"/>
    <w:rsid w:val="006761A8"/>
    <w:rsid w:val="00681E59"/>
    <w:rsid w:val="00682271"/>
    <w:rsid w:val="006C5B42"/>
    <w:rsid w:val="006D785C"/>
    <w:rsid w:val="00725AF2"/>
    <w:rsid w:val="007610EF"/>
    <w:rsid w:val="007734BB"/>
    <w:rsid w:val="00791A11"/>
    <w:rsid w:val="007C1D14"/>
    <w:rsid w:val="007C20FD"/>
    <w:rsid w:val="007E4D60"/>
    <w:rsid w:val="007E7EF4"/>
    <w:rsid w:val="007F4682"/>
    <w:rsid w:val="00804B06"/>
    <w:rsid w:val="0088185A"/>
    <w:rsid w:val="008A14E0"/>
    <w:rsid w:val="008B3D20"/>
    <w:rsid w:val="008C2484"/>
    <w:rsid w:val="008D0F6A"/>
    <w:rsid w:val="009130E9"/>
    <w:rsid w:val="009407AC"/>
    <w:rsid w:val="0095366B"/>
    <w:rsid w:val="00960627"/>
    <w:rsid w:val="009B282B"/>
    <w:rsid w:val="009D69AB"/>
    <w:rsid w:val="009D7629"/>
    <w:rsid w:val="00A029A8"/>
    <w:rsid w:val="00A02CAA"/>
    <w:rsid w:val="00A07E66"/>
    <w:rsid w:val="00A229C7"/>
    <w:rsid w:val="00A42DF2"/>
    <w:rsid w:val="00A56108"/>
    <w:rsid w:val="00AF468B"/>
    <w:rsid w:val="00AF5044"/>
    <w:rsid w:val="00B0671E"/>
    <w:rsid w:val="00B26F15"/>
    <w:rsid w:val="00B62FBF"/>
    <w:rsid w:val="00B81A88"/>
    <w:rsid w:val="00C15C71"/>
    <w:rsid w:val="00C22A5A"/>
    <w:rsid w:val="00C51ACE"/>
    <w:rsid w:val="00C72767"/>
    <w:rsid w:val="00C76E62"/>
    <w:rsid w:val="00C85763"/>
    <w:rsid w:val="00D2378B"/>
    <w:rsid w:val="00D41484"/>
    <w:rsid w:val="00D42D1F"/>
    <w:rsid w:val="00D44BD4"/>
    <w:rsid w:val="00D57718"/>
    <w:rsid w:val="00D63747"/>
    <w:rsid w:val="00D8169A"/>
    <w:rsid w:val="00DE5867"/>
    <w:rsid w:val="00E3167F"/>
    <w:rsid w:val="00E7664E"/>
    <w:rsid w:val="00E7684A"/>
    <w:rsid w:val="00EC4A68"/>
    <w:rsid w:val="00EC4B2D"/>
    <w:rsid w:val="00F27214"/>
    <w:rsid w:val="00F64E69"/>
    <w:rsid w:val="00F837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F41AC4"/>
  <w15:chartTrackingRefBased/>
  <w15:docId w15:val="{9C8280B2-B40D-4AF9-A641-5A73C482D4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D44BD4"/>
    <w:pPr>
      <w:spacing w:after="160" w:line="276" w:lineRule="auto"/>
    </w:pPr>
    <w:rPr>
      <w:rFonts w:asciiTheme="minorHAnsi" w:eastAsiaTheme="minorEastAsia" w:hAnsiTheme="minorHAnsi" w:cstheme="minorBidi"/>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44BD4"/>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34"/>
    <w:qFormat/>
    <w:rsid w:val="00D44BD4"/>
    <w:pPr>
      <w:ind w:left="720"/>
      <w:contextualSpacing/>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83FF92-E900-43AD-9EE3-A6883964DD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E58FCB-B820-41E8-8A66-6CA1FA3D8A9F}">
  <ds:schemaRefs>
    <ds:schemaRef ds:uri="http://schemas.microsoft.com/sharepoint/v3/contenttype/forms"/>
  </ds:schemaRefs>
</ds:datastoreItem>
</file>

<file path=customXml/itemProps3.xml><?xml version="1.0" encoding="utf-8"?>
<ds:datastoreItem xmlns:ds="http://schemas.openxmlformats.org/officeDocument/2006/customXml" ds:itemID="{CC56FD9D-6382-421F-8075-74417E112B60}">
  <ds:schemaRefs>
    <ds:schemaRef ds:uri="http://schemas.microsoft.com/office/2006/metadata/properties"/>
    <ds:schemaRef ds:uri="http://schemas.microsoft.com/office/infopath/2007/PartnerControls"/>
    <ds:schemaRef ds:uri="73c12c3c-c3f7-467e-864c-fd58412d3ab1"/>
  </ds:schemaRefs>
</ds:datastoreItem>
</file>

<file path=customXml/itemProps4.xml><?xml version="1.0" encoding="utf-8"?>
<ds:datastoreItem xmlns:ds="http://schemas.openxmlformats.org/officeDocument/2006/customXml" ds:itemID="{BC687D2F-8F58-4332-96F3-9BF8880F2F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Pages>
  <Words>4639</Words>
  <Characters>2645</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Techninė specifikacija hidrodinaminei įrangai remontuoti</vt:lpstr>
    </vt:vector>
  </TitlesOfParts>
  <Company/>
  <LinksUpToDate>false</LinksUpToDate>
  <CharactersWithSpaces>7270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 specifikacija hidrodinaminei įrangai remontuoti</dc:title>
  <dc:subject/>
  <dc:creator>Sandra Gudaitienė</dc:creator>
  <cp:keywords/>
  <dc:description/>
  <cp:lastModifiedBy>Eglė Rupšienė</cp:lastModifiedBy>
  <cp:revision>8</cp:revision>
  <dcterms:created xsi:type="dcterms:W3CDTF">2025-04-01T11:41:00Z</dcterms:created>
  <dcterms:modified xsi:type="dcterms:W3CDTF">2025-04-01T12:38:00Z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